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A9D" w:rsidRPr="00987084" w:rsidRDefault="006E0A9D" w:rsidP="0057649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987084">
        <w:rPr>
          <w:rFonts w:ascii="Times New Roman" w:hAnsi="Times New Roman" w:cs="Times New Roman"/>
          <w:b/>
          <w:sz w:val="24"/>
          <w:szCs w:val="24"/>
          <w:lang w:eastAsia="hr-HR"/>
        </w:rPr>
        <w:t>PRORAČUNSKI KORISNIK</w:t>
      </w:r>
    </w:p>
    <w:p w:rsidR="006E0A9D" w:rsidRPr="00987084" w:rsidRDefault="006E0A9D" w:rsidP="006E0A9D">
      <w:pPr>
        <w:tabs>
          <w:tab w:val="center" w:pos="4749"/>
          <w:tab w:val="left" w:pos="7635"/>
        </w:tabs>
        <w:spacing w:line="240" w:lineRule="auto"/>
        <w:ind w:right="-92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987084">
        <w:rPr>
          <w:rFonts w:ascii="Times New Roman" w:hAnsi="Times New Roman" w:cs="Times New Roman"/>
          <w:b/>
          <w:sz w:val="24"/>
          <w:szCs w:val="24"/>
          <w:lang w:eastAsia="hr-HR"/>
        </w:rPr>
        <w:t>DJEČJI VRTIĆ OPATIJA</w:t>
      </w:r>
    </w:p>
    <w:p w:rsidR="0057649F" w:rsidRPr="00987084" w:rsidRDefault="0057649F" w:rsidP="006E0A9D">
      <w:pPr>
        <w:tabs>
          <w:tab w:val="center" w:pos="4749"/>
          <w:tab w:val="left" w:pos="7635"/>
        </w:tabs>
        <w:spacing w:line="240" w:lineRule="auto"/>
        <w:ind w:right="-92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7649F" w:rsidRPr="00987084" w:rsidRDefault="0057649F" w:rsidP="006E0A9D">
      <w:pPr>
        <w:tabs>
          <w:tab w:val="center" w:pos="4749"/>
          <w:tab w:val="left" w:pos="7635"/>
        </w:tabs>
        <w:spacing w:line="240" w:lineRule="auto"/>
        <w:ind w:right="-92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7649F" w:rsidRPr="00987084" w:rsidRDefault="0057649F" w:rsidP="006E0A9D">
      <w:pPr>
        <w:tabs>
          <w:tab w:val="center" w:pos="4749"/>
          <w:tab w:val="left" w:pos="7635"/>
        </w:tabs>
        <w:spacing w:line="240" w:lineRule="auto"/>
        <w:ind w:right="-92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7649F" w:rsidRPr="00987084" w:rsidRDefault="0057649F" w:rsidP="006E0A9D">
      <w:pPr>
        <w:tabs>
          <w:tab w:val="center" w:pos="4749"/>
          <w:tab w:val="left" w:pos="7635"/>
        </w:tabs>
        <w:spacing w:line="240" w:lineRule="auto"/>
        <w:ind w:right="-92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7649F" w:rsidRPr="00987084" w:rsidRDefault="0057649F" w:rsidP="00534943">
      <w:pPr>
        <w:tabs>
          <w:tab w:val="center" w:pos="4749"/>
          <w:tab w:val="left" w:pos="7635"/>
        </w:tabs>
        <w:spacing w:line="240" w:lineRule="auto"/>
        <w:ind w:right="-92"/>
        <w:contextualSpacing/>
        <w:rPr>
          <w:rFonts w:ascii="Times New Roman" w:hAnsi="Times New Roman" w:cs="Times New Roman"/>
          <w:sz w:val="28"/>
          <w:szCs w:val="28"/>
        </w:rPr>
      </w:pPr>
    </w:p>
    <w:p w:rsidR="0057649F" w:rsidRPr="00987084" w:rsidRDefault="00F85B6D" w:rsidP="006E0A9D">
      <w:pPr>
        <w:tabs>
          <w:tab w:val="center" w:pos="4749"/>
          <w:tab w:val="left" w:pos="7635"/>
        </w:tabs>
        <w:spacing w:line="240" w:lineRule="auto"/>
        <w:ind w:right="-9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87084">
        <w:drawing>
          <wp:inline distT="0" distB="0" distL="0" distR="0" wp14:anchorId="25C4B3C5" wp14:editId="063144FE">
            <wp:extent cx="1457325" cy="1290773"/>
            <wp:effectExtent l="0" t="0" r="0" b="5080"/>
            <wp:docPr id="1" name="Picture 1" descr="cid:image001.png@01D8CE89.32567D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8CE89.32567D4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497" cy="1326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49F" w:rsidRPr="00987084" w:rsidRDefault="0057649F" w:rsidP="006E0A9D">
      <w:pPr>
        <w:tabs>
          <w:tab w:val="center" w:pos="4749"/>
          <w:tab w:val="left" w:pos="7635"/>
        </w:tabs>
        <w:spacing w:line="240" w:lineRule="auto"/>
        <w:ind w:right="-92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7649F" w:rsidRPr="00987084" w:rsidRDefault="0057649F" w:rsidP="006E0A9D">
      <w:pPr>
        <w:tabs>
          <w:tab w:val="center" w:pos="4749"/>
          <w:tab w:val="left" w:pos="7635"/>
        </w:tabs>
        <w:spacing w:line="240" w:lineRule="auto"/>
        <w:ind w:right="-92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7649F" w:rsidRPr="00987084" w:rsidRDefault="0057649F" w:rsidP="006E0A9D">
      <w:pPr>
        <w:tabs>
          <w:tab w:val="center" w:pos="4749"/>
          <w:tab w:val="left" w:pos="7635"/>
        </w:tabs>
        <w:spacing w:line="240" w:lineRule="auto"/>
        <w:ind w:right="-92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7649F" w:rsidRPr="00987084" w:rsidRDefault="0057649F" w:rsidP="006E0A9D">
      <w:pPr>
        <w:tabs>
          <w:tab w:val="center" w:pos="4749"/>
          <w:tab w:val="left" w:pos="7635"/>
        </w:tabs>
        <w:spacing w:line="240" w:lineRule="auto"/>
        <w:ind w:right="-92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7649F" w:rsidRPr="00987084" w:rsidRDefault="0057649F" w:rsidP="006E0A9D">
      <w:pPr>
        <w:tabs>
          <w:tab w:val="center" w:pos="4749"/>
          <w:tab w:val="left" w:pos="7635"/>
        </w:tabs>
        <w:spacing w:line="240" w:lineRule="auto"/>
        <w:ind w:right="-92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7649F" w:rsidRPr="00987084" w:rsidRDefault="0057649F" w:rsidP="00534943">
      <w:pPr>
        <w:tabs>
          <w:tab w:val="center" w:pos="4749"/>
          <w:tab w:val="left" w:pos="7635"/>
        </w:tabs>
        <w:spacing w:line="240" w:lineRule="auto"/>
        <w:ind w:right="-92"/>
        <w:contextualSpacing/>
        <w:rPr>
          <w:rFonts w:ascii="Times New Roman" w:hAnsi="Times New Roman" w:cs="Times New Roman"/>
          <w:sz w:val="28"/>
          <w:szCs w:val="28"/>
        </w:rPr>
      </w:pPr>
    </w:p>
    <w:p w:rsidR="0057649F" w:rsidRPr="00987084" w:rsidRDefault="0057649F" w:rsidP="006E0A9D">
      <w:pPr>
        <w:tabs>
          <w:tab w:val="center" w:pos="4749"/>
          <w:tab w:val="left" w:pos="7635"/>
        </w:tabs>
        <w:spacing w:line="240" w:lineRule="auto"/>
        <w:ind w:right="-92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C2075" w:rsidRDefault="006E0A9D" w:rsidP="006E0A9D">
      <w:pPr>
        <w:suppressAutoHyphens/>
        <w:spacing w:after="0" w:line="240" w:lineRule="auto"/>
        <w:ind w:right="-92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987084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IZVJEŠTAJ O IZVRŠENJU FINANCIJSKOG PLANA ZA RAZDOBLJE </w:t>
      </w:r>
    </w:p>
    <w:p w:rsidR="006E0A9D" w:rsidRPr="00987084" w:rsidRDefault="006E0A9D" w:rsidP="006E0A9D">
      <w:pPr>
        <w:suppressAutoHyphens/>
        <w:spacing w:after="0" w:line="240" w:lineRule="auto"/>
        <w:ind w:right="-92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bookmarkStart w:id="0" w:name="_GoBack"/>
      <w:bookmarkEnd w:id="0"/>
      <w:r w:rsidRPr="00987084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OD </w:t>
      </w:r>
      <w:r w:rsidR="00B22929" w:rsidRPr="00987084">
        <w:rPr>
          <w:rFonts w:ascii="Times New Roman" w:hAnsi="Times New Roman" w:cs="Times New Roman"/>
          <w:b/>
          <w:sz w:val="24"/>
          <w:szCs w:val="24"/>
          <w:lang w:eastAsia="zh-CN"/>
        </w:rPr>
        <w:t>01.01.2025.</w:t>
      </w:r>
      <w:r w:rsidRPr="00987084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DO </w:t>
      </w:r>
      <w:r w:rsidR="00B22929" w:rsidRPr="00987084">
        <w:rPr>
          <w:rFonts w:ascii="Times New Roman" w:hAnsi="Times New Roman" w:cs="Times New Roman"/>
          <w:b/>
          <w:sz w:val="24"/>
          <w:szCs w:val="24"/>
          <w:lang w:eastAsia="zh-CN"/>
        </w:rPr>
        <w:t>30.06.2025</w:t>
      </w:r>
      <w:r w:rsidRPr="00987084">
        <w:rPr>
          <w:rFonts w:ascii="Times New Roman" w:hAnsi="Times New Roman" w:cs="Times New Roman"/>
          <w:b/>
          <w:sz w:val="24"/>
          <w:szCs w:val="24"/>
          <w:lang w:eastAsia="zh-CN"/>
        </w:rPr>
        <w:t>. GODINE</w:t>
      </w:r>
    </w:p>
    <w:p w:rsidR="006E0A9D" w:rsidRPr="00987084" w:rsidRDefault="006E0A9D" w:rsidP="006E0A9D">
      <w:pPr>
        <w:spacing w:after="0" w:line="240" w:lineRule="auto"/>
        <w:ind w:right="-9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084">
        <w:rPr>
          <w:rFonts w:ascii="Times New Roman" w:hAnsi="Times New Roman" w:cs="Times New Roman"/>
          <w:b/>
          <w:sz w:val="24"/>
          <w:szCs w:val="24"/>
        </w:rPr>
        <w:t xml:space="preserve">Usvojen je na sjednici Upravnog vijeća dana </w:t>
      </w:r>
      <w:r w:rsidR="00883720" w:rsidRPr="00987084">
        <w:rPr>
          <w:rFonts w:ascii="Times New Roman" w:hAnsi="Times New Roman" w:cs="Times New Roman"/>
          <w:b/>
          <w:sz w:val="24"/>
          <w:szCs w:val="24"/>
        </w:rPr>
        <w:t>1</w:t>
      </w:r>
      <w:r w:rsidR="00685151" w:rsidRPr="00987084">
        <w:rPr>
          <w:rFonts w:ascii="Times New Roman" w:hAnsi="Times New Roman" w:cs="Times New Roman"/>
          <w:b/>
          <w:sz w:val="24"/>
          <w:szCs w:val="24"/>
        </w:rPr>
        <w:t>6</w:t>
      </w:r>
      <w:r w:rsidR="00883720" w:rsidRPr="00987084">
        <w:rPr>
          <w:rFonts w:ascii="Times New Roman" w:hAnsi="Times New Roman" w:cs="Times New Roman"/>
          <w:b/>
          <w:sz w:val="24"/>
          <w:szCs w:val="24"/>
        </w:rPr>
        <w:t>.07</w:t>
      </w:r>
      <w:r w:rsidR="004F7539" w:rsidRPr="00987084">
        <w:rPr>
          <w:rFonts w:ascii="Times New Roman" w:hAnsi="Times New Roman" w:cs="Times New Roman"/>
          <w:b/>
          <w:sz w:val="24"/>
          <w:szCs w:val="24"/>
        </w:rPr>
        <w:t>.2025.</w:t>
      </w:r>
      <w:r w:rsidRPr="00987084">
        <w:rPr>
          <w:rFonts w:ascii="Times New Roman" w:hAnsi="Times New Roman" w:cs="Times New Roman"/>
          <w:b/>
          <w:sz w:val="24"/>
          <w:szCs w:val="24"/>
        </w:rPr>
        <w:t xml:space="preserve"> godine</w:t>
      </w:r>
    </w:p>
    <w:p w:rsidR="006E0A9D" w:rsidRPr="00987084" w:rsidRDefault="006E0A9D" w:rsidP="006E0A9D">
      <w:pPr>
        <w:spacing w:after="0" w:line="240" w:lineRule="auto"/>
        <w:ind w:right="-9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E0A9D" w:rsidRPr="00987084" w:rsidRDefault="006E0A9D" w:rsidP="006E0A9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6E0A9D" w:rsidRPr="00987084" w:rsidRDefault="006E0A9D" w:rsidP="006E0A9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534943" w:rsidRPr="00987084" w:rsidRDefault="00534943" w:rsidP="006E0A9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534943" w:rsidRPr="00987084" w:rsidRDefault="00534943" w:rsidP="006E0A9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6E0A9D" w:rsidRPr="00987084" w:rsidRDefault="006E0A9D" w:rsidP="006E0A9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6E0A9D" w:rsidRPr="00987084" w:rsidRDefault="006E0A9D" w:rsidP="006E0A9D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7084">
        <w:rPr>
          <w:rFonts w:ascii="Times New Roman" w:hAnsi="Times New Roman" w:cs="Times New Roman"/>
          <w:b/>
          <w:sz w:val="24"/>
          <w:szCs w:val="24"/>
        </w:rPr>
        <w:t>Ravnateljica:</w:t>
      </w:r>
    </w:p>
    <w:p w:rsidR="006E0A9D" w:rsidRPr="00987084" w:rsidRDefault="006E0A9D" w:rsidP="006E0A9D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987084">
        <w:rPr>
          <w:rFonts w:ascii="Times New Roman" w:hAnsi="Times New Roman" w:cs="Times New Roman"/>
          <w:b/>
          <w:sz w:val="24"/>
          <w:szCs w:val="24"/>
          <w:lang w:eastAsia="hr-HR"/>
        </w:rPr>
        <w:t>Biljana Šuša</w:t>
      </w:r>
    </w:p>
    <w:p w:rsidR="006E0A9D" w:rsidRPr="00987084" w:rsidRDefault="006E0A9D" w:rsidP="006E0A9D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6E0A9D" w:rsidRPr="00987084" w:rsidRDefault="006E0A9D" w:rsidP="006E0A9D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6E0A9D" w:rsidRPr="00987084" w:rsidRDefault="006E0A9D" w:rsidP="006E0A9D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987084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Predsjednik Upravnog vijeća: </w:t>
      </w:r>
    </w:p>
    <w:p w:rsidR="006E0A9D" w:rsidRPr="00987084" w:rsidRDefault="006E0A9D" w:rsidP="006E0A9D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eastAsia="hr-HR"/>
        </w:rPr>
      </w:pPr>
      <w:r w:rsidRPr="00987084">
        <w:rPr>
          <w:rFonts w:ascii="Times New Roman" w:hAnsi="Times New Roman" w:cs="Times New Roman"/>
          <w:b/>
          <w:sz w:val="24"/>
          <w:szCs w:val="24"/>
          <w:lang w:eastAsia="hr-HR"/>
        </w:rPr>
        <w:t>Nikola Hlanuda</w:t>
      </w:r>
    </w:p>
    <w:p w:rsidR="006E0A9D" w:rsidRPr="00987084" w:rsidRDefault="006E0A9D" w:rsidP="006E0A9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6E0A9D" w:rsidRPr="00987084" w:rsidRDefault="006E0A9D" w:rsidP="006E0A9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6E0A9D" w:rsidRPr="00987084" w:rsidRDefault="006E0A9D" w:rsidP="006E0A9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6E0A9D" w:rsidRPr="00987084" w:rsidRDefault="006E0A9D" w:rsidP="006E0A9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6E0A9D" w:rsidRPr="00987084" w:rsidRDefault="006E0A9D" w:rsidP="006E0A9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6E0A9D" w:rsidRPr="00987084" w:rsidRDefault="006E0A9D" w:rsidP="006E0A9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6E0A9D" w:rsidRPr="00987084" w:rsidRDefault="006E0A9D" w:rsidP="006E0A9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534943" w:rsidRPr="00987084" w:rsidRDefault="00534943" w:rsidP="006E0A9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534943" w:rsidRPr="00987084" w:rsidRDefault="00534943" w:rsidP="006E0A9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534943" w:rsidRPr="00987084" w:rsidRDefault="00534943" w:rsidP="006E0A9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534943" w:rsidRPr="00987084" w:rsidRDefault="00534943" w:rsidP="006E0A9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883720" w:rsidRPr="00987084" w:rsidRDefault="00883720" w:rsidP="008837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7084">
        <w:rPr>
          <w:rFonts w:ascii="Times New Roman" w:hAnsi="Times New Roman" w:cs="Times New Roman"/>
          <w:b/>
          <w:sz w:val="24"/>
          <w:szCs w:val="24"/>
          <w:lang w:eastAsia="hr-HR"/>
        </w:rPr>
        <w:t>KLASA: 400-0</w:t>
      </w:r>
      <w:r w:rsidR="00915AE5" w:rsidRPr="00987084">
        <w:rPr>
          <w:rFonts w:ascii="Times New Roman" w:hAnsi="Times New Roman" w:cs="Times New Roman"/>
          <w:b/>
          <w:sz w:val="24"/>
          <w:szCs w:val="24"/>
          <w:lang w:eastAsia="hr-HR"/>
        </w:rPr>
        <w:t>3</w:t>
      </w:r>
      <w:r w:rsidRPr="00987084">
        <w:rPr>
          <w:rFonts w:ascii="Times New Roman" w:hAnsi="Times New Roman" w:cs="Times New Roman"/>
          <w:b/>
          <w:sz w:val="24"/>
          <w:szCs w:val="24"/>
          <w:lang w:eastAsia="hr-HR"/>
        </w:rPr>
        <w:t>/25-01/3</w:t>
      </w:r>
    </w:p>
    <w:p w:rsidR="00883720" w:rsidRPr="00987084" w:rsidRDefault="00883720" w:rsidP="008837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987084">
        <w:rPr>
          <w:rFonts w:ascii="Times New Roman" w:hAnsi="Times New Roman" w:cs="Times New Roman"/>
          <w:b/>
          <w:sz w:val="24"/>
          <w:szCs w:val="24"/>
          <w:lang w:eastAsia="hr-HR"/>
        </w:rPr>
        <w:t>UR. BROJ: 2156-10-01-25-0</w:t>
      </w:r>
      <w:r w:rsidR="00915AE5" w:rsidRPr="00987084">
        <w:rPr>
          <w:rFonts w:ascii="Times New Roman" w:hAnsi="Times New Roman" w:cs="Times New Roman"/>
          <w:b/>
          <w:sz w:val="24"/>
          <w:szCs w:val="24"/>
          <w:lang w:eastAsia="hr-HR"/>
        </w:rPr>
        <w:t>1</w:t>
      </w:r>
    </w:p>
    <w:p w:rsidR="006E0A9D" w:rsidRPr="00987084" w:rsidRDefault="006E0A9D" w:rsidP="006E0A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6E0A9D" w:rsidRPr="00987084" w:rsidRDefault="006E0A9D" w:rsidP="006E0A9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987084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Opatija, </w:t>
      </w:r>
      <w:r w:rsidR="00883720" w:rsidRPr="00987084">
        <w:rPr>
          <w:rFonts w:ascii="Times New Roman" w:hAnsi="Times New Roman" w:cs="Times New Roman"/>
          <w:b/>
          <w:sz w:val="24"/>
          <w:szCs w:val="24"/>
          <w:lang w:eastAsia="hr-HR"/>
        </w:rPr>
        <w:t>1</w:t>
      </w:r>
      <w:r w:rsidR="00915AE5" w:rsidRPr="00987084">
        <w:rPr>
          <w:rFonts w:ascii="Times New Roman" w:hAnsi="Times New Roman" w:cs="Times New Roman"/>
          <w:b/>
          <w:sz w:val="24"/>
          <w:szCs w:val="24"/>
          <w:lang w:eastAsia="hr-HR"/>
        </w:rPr>
        <w:t>6</w:t>
      </w:r>
      <w:r w:rsidR="00883720" w:rsidRPr="00987084">
        <w:rPr>
          <w:rFonts w:ascii="Times New Roman" w:hAnsi="Times New Roman" w:cs="Times New Roman"/>
          <w:b/>
          <w:sz w:val="24"/>
          <w:szCs w:val="24"/>
          <w:lang w:eastAsia="hr-HR"/>
        </w:rPr>
        <w:t>.07.2025</w:t>
      </w:r>
      <w:r w:rsidRPr="00987084">
        <w:rPr>
          <w:rFonts w:ascii="Times New Roman" w:hAnsi="Times New Roman" w:cs="Times New Roman"/>
          <w:b/>
          <w:sz w:val="24"/>
          <w:szCs w:val="24"/>
          <w:lang w:eastAsia="hr-HR"/>
        </w:rPr>
        <w:t>.</w:t>
      </w:r>
    </w:p>
    <w:p w:rsidR="006E0A9D" w:rsidRPr="00987084" w:rsidRDefault="006E0A9D" w:rsidP="006E0A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6E0A9D" w:rsidRPr="00987084" w:rsidRDefault="006E0A9D" w:rsidP="001B404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eastAsia="hr-HR"/>
        </w:rPr>
      </w:pPr>
    </w:p>
    <w:p w:rsidR="006E0A9D" w:rsidRPr="00987084" w:rsidRDefault="006E0A9D" w:rsidP="0057410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987084">
        <w:rPr>
          <w:rFonts w:ascii="Times New Roman" w:hAnsi="Times New Roman" w:cs="Times New Roman"/>
          <w:b/>
          <w:sz w:val="24"/>
          <w:szCs w:val="24"/>
          <w:lang w:eastAsia="hr-HR"/>
        </w:rPr>
        <w:t>IZVJEŠTAJ O IZVRŠENJU  FINANCIJSKOG PLANA DJEČJEG VRTIĆA OPATIJA ZA RAZDOBLJE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987084">
        <w:rPr>
          <w:rFonts w:ascii="Times New Roman" w:hAnsi="Times New Roman" w:cs="Times New Roman"/>
          <w:b/>
          <w:sz w:val="24"/>
          <w:szCs w:val="24"/>
          <w:lang w:eastAsia="hr-HR"/>
        </w:rPr>
        <w:t>OD 01.01.202</w:t>
      </w:r>
      <w:r w:rsidR="006D297B" w:rsidRPr="00987084">
        <w:rPr>
          <w:rFonts w:ascii="Times New Roman" w:hAnsi="Times New Roman" w:cs="Times New Roman"/>
          <w:b/>
          <w:sz w:val="24"/>
          <w:szCs w:val="24"/>
          <w:lang w:eastAsia="hr-HR"/>
        </w:rPr>
        <w:t>5</w:t>
      </w:r>
      <w:r w:rsidRPr="00987084">
        <w:rPr>
          <w:rFonts w:ascii="Times New Roman" w:hAnsi="Times New Roman" w:cs="Times New Roman"/>
          <w:b/>
          <w:sz w:val="24"/>
          <w:szCs w:val="24"/>
          <w:lang w:eastAsia="hr-HR"/>
        </w:rPr>
        <w:t>. DO 3</w:t>
      </w:r>
      <w:r w:rsidR="006D297B" w:rsidRPr="00987084">
        <w:rPr>
          <w:rFonts w:ascii="Times New Roman" w:hAnsi="Times New Roman" w:cs="Times New Roman"/>
          <w:b/>
          <w:sz w:val="24"/>
          <w:szCs w:val="24"/>
          <w:lang w:eastAsia="hr-HR"/>
        </w:rPr>
        <w:t>0</w:t>
      </w:r>
      <w:r w:rsidRPr="00987084">
        <w:rPr>
          <w:rFonts w:ascii="Times New Roman" w:hAnsi="Times New Roman" w:cs="Times New Roman"/>
          <w:b/>
          <w:sz w:val="24"/>
          <w:szCs w:val="24"/>
          <w:lang w:eastAsia="hr-HR"/>
        </w:rPr>
        <w:t>.</w:t>
      </w:r>
      <w:r w:rsidR="006D297B" w:rsidRPr="00987084">
        <w:rPr>
          <w:rFonts w:ascii="Times New Roman" w:hAnsi="Times New Roman" w:cs="Times New Roman"/>
          <w:b/>
          <w:sz w:val="24"/>
          <w:szCs w:val="24"/>
          <w:lang w:eastAsia="hr-HR"/>
        </w:rPr>
        <w:t>06</w:t>
      </w:r>
      <w:r w:rsidRPr="00987084">
        <w:rPr>
          <w:rFonts w:ascii="Times New Roman" w:hAnsi="Times New Roman" w:cs="Times New Roman"/>
          <w:b/>
          <w:sz w:val="24"/>
          <w:szCs w:val="24"/>
          <w:lang w:eastAsia="hr-HR"/>
        </w:rPr>
        <w:t>.202</w:t>
      </w:r>
      <w:r w:rsidR="006D297B" w:rsidRPr="00987084">
        <w:rPr>
          <w:rFonts w:ascii="Times New Roman" w:hAnsi="Times New Roman" w:cs="Times New Roman"/>
          <w:b/>
          <w:sz w:val="24"/>
          <w:szCs w:val="24"/>
          <w:lang w:eastAsia="hr-HR"/>
        </w:rPr>
        <w:t>5</w:t>
      </w:r>
      <w:r w:rsidRPr="00987084">
        <w:rPr>
          <w:rFonts w:ascii="Times New Roman" w:hAnsi="Times New Roman" w:cs="Times New Roman"/>
          <w:b/>
          <w:sz w:val="24"/>
          <w:szCs w:val="24"/>
          <w:lang w:eastAsia="hr-HR"/>
        </w:rPr>
        <w:t>.</w:t>
      </w:r>
    </w:p>
    <w:p w:rsidR="006E0A9D" w:rsidRPr="00987084" w:rsidRDefault="006E0A9D" w:rsidP="006E0A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E0A9D" w:rsidRPr="00987084" w:rsidRDefault="006E0A9D" w:rsidP="006E0A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6E0A9D" w:rsidRPr="00987084" w:rsidRDefault="006E0A9D" w:rsidP="006E0A9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987084">
        <w:rPr>
          <w:rFonts w:ascii="Times New Roman" w:hAnsi="Times New Roman" w:cs="Times New Roman"/>
          <w:b/>
          <w:sz w:val="24"/>
          <w:szCs w:val="24"/>
          <w:lang w:eastAsia="hr-HR"/>
        </w:rPr>
        <w:t>DJELOKRUG  RADA</w:t>
      </w:r>
    </w:p>
    <w:p w:rsidR="006E0A9D" w:rsidRPr="00987084" w:rsidRDefault="006E0A9D" w:rsidP="006E0A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987084">
        <w:rPr>
          <w:rFonts w:ascii="Times New Roman" w:hAnsi="Times New Roman" w:cs="Times New Roman"/>
          <w:sz w:val="24"/>
          <w:szCs w:val="24"/>
          <w:lang w:eastAsia="hr-HR"/>
        </w:rPr>
        <w:t>Program predškolskog odgoja i obrazovanja obuhvaća stvaranje i osiguravanje uvjeta za brigu i skrb djece predškolske dobi provođenjem programa njege, odgoja i obrazovanja, zdravstvene zaštite, prehrane i socijalne skrbi kao i integracije djece s posebnim potrebama u svim objektima Vrtića (Opatija, Volosko, Ičići, Veprinac</w:t>
      </w:r>
      <w:r w:rsidR="00385CEE" w:rsidRPr="00987084">
        <w:rPr>
          <w:rFonts w:ascii="Times New Roman" w:hAnsi="Times New Roman" w:cs="Times New Roman"/>
          <w:sz w:val="24"/>
          <w:szCs w:val="24"/>
          <w:lang w:eastAsia="hr-HR"/>
        </w:rPr>
        <w:t>, Poljane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i Lovran).</w:t>
      </w:r>
    </w:p>
    <w:p w:rsidR="006E0A9D" w:rsidRPr="00987084" w:rsidRDefault="006E0A9D" w:rsidP="006E0A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6D0A6B" w:rsidRPr="00987084" w:rsidRDefault="006D0A6B" w:rsidP="006E0A9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8B21BF" w:rsidRPr="00987084" w:rsidRDefault="006E0A9D" w:rsidP="008B21B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7084">
        <w:rPr>
          <w:rFonts w:ascii="Times New Roman" w:hAnsi="Times New Roman" w:cs="Times New Roman"/>
          <w:b/>
          <w:sz w:val="24"/>
          <w:szCs w:val="24"/>
        </w:rPr>
        <w:t>UVOD</w:t>
      </w:r>
    </w:p>
    <w:p w:rsidR="006E0A9D" w:rsidRPr="00987084" w:rsidRDefault="006E0A9D" w:rsidP="00951AF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87084">
        <w:rPr>
          <w:rFonts w:ascii="Times New Roman" w:hAnsi="Times New Roman" w:cs="Times New Roman"/>
          <w:sz w:val="24"/>
          <w:szCs w:val="24"/>
          <w:lang w:eastAsia="hr-HR"/>
        </w:rPr>
        <w:t>Zakonom o proračunu sukladno članku 86. (Narodne novine broj 144/21) te članku 52. Pravilnika o polugodišnjem i godišnjem izvještaju o izvršenju proračuna financijskog plana (Narodne novine br</w:t>
      </w:r>
      <w:r w:rsidR="002925AE" w:rsidRPr="00987084">
        <w:rPr>
          <w:rFonts w:ascii="Times New Roman" w:hAnsi="Times New Roman" w:cs="Times New Roman"/>
          <w:sz w:val="24"/>
          <w:szCs w:val="24"/>
          <w:lang w:eastAsia="hr-HR"/>
        </w:rPr>
        <w:t>oj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85/2023) propisana je obveza sastavljanja </w:t>
      </w:r>
      <w:r w:rsidR="001237D6" w:rsidRPr="00987084">
        <w:rPr>
          <w:rFonts w:ascii="Times New Roman" w:hAnsi="Times New Roman" w:cs="Times New Roman"/>
          <w:sz w:val="24"/>
          <w:szCs w:val="24"/>
          <w:lang w:eastAsia="hr-HR"/>
        </w:rPr>
        <w:t>polu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>godišnjeg izvještaja o izvršenju financijskog plana te njegova podnošenja upravljačkom tijelu proračunskog korisnika. Izvještaj se sastoji od Općeg dijela, Posebnog dijela</w:t>
      </w:r>
      <w:r w:rsidR="00E6292A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te Obrazloženja </w:t>
      </w:r>
      <w:r w:rsidR="00485838" w:rsidRPr="00987084">
        <w:rPr>
          <w:rFonts w:ascii="Times New Roman" w:hAnsi="Times New Roman" w:cs="Times New Roman"/>
          <w:sz w:val="24"/>
          <w:szCs w:val="24"/>
          <w:lang w:eastAsia="hr-HR"/>
        </w:rPr>
        <w:t>polu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godišnjeg  izvještaja o izvršenju financijskog </w:t>
      </w:r>
      <w:r w:rsidR="00E6292A" w:rsidRPr="00987084">
        <w:rPr>
          <w:rFonts w:ascii="Times New Roman" w:hAnsi="Times New Roman" w:cs="Times New Roman"/>
          <w:sz w:val="24"/>
          <w:szCs w:val="24"/>
          <w:lang w:eastAsia="hr-HR"/>
        </w:rPr>
        <w:t>plana.</w:t>
      </w:r>
    </w:p>
    <w:p w:rsidR="006E0A9D" w:rsidRPr="00987084" w:rsidRDefault="006E0A9D" w:rsidP="006E0A9D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Izvješće obuhvaća podatke o ostvarenim prihodima i primicima te rashodima i izdacima Financijskog plana Dječjeg vrtića Opatija za razdoblje od siječnja do </w:t>
      </w:r>
      <w:r w:rsidR="005418EB" w:rsidRPr="00987084">
        <w:rPr>
          <w:rFonts w:ascii="Times New Roman" w:hAnsi="Times New Roman" w:cs="Times New Roman"/>
          <w:sz w:val="24"/>
          <w:szCs w:val="24"/>
          <w:lang w:eastAsia="hr-HR"/>
        </w:rPr>
        <w:t>lipnja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202</w:t>
      </w:r>
      <w:r w:rsidR="005418EB" w:rsidRPr="00987084">
        <w:rPr>
          <w:rFonts w:ascii="Times New Roman" w:hAnsi="Times New Roman" w:cs="Times New Roman"/>
          <w:sz w:val="24"/>
          <w:szCs w:val="24"/>
          <w:lang w:eastAsia="hr-HR"/>
        </w:rPr>
        <w:t>5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>. godine u odnosu na Plan za 202</w:t>
      </w:r>
      <w:r w:rsidR="005418EB" w:rsidRPr="00987084">
        <w:rPr>
          <w:rFonts w:ascii="Times New Roman" w:hAnsi="Times New Roman" w:cs="Times New Roman"/>
          <w:sz w:val="24"/>
          <w:szCs w:val="24"/>
          <w:lang w:eastAsia="hr-HR"/>
        </w:rPr>
        <w:t>5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>. godinu te izvršenje Financijskog plana za isto razdoblje prethodne godine (</w:t>
      </w:r>
      <w:r w:rsidR="00A26D24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od 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>siječ</w:t>
      </w:r>
      <w:r w:rsidR="00A26D24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nja do </w:t>
      </w:r>
      <w:r w:rsidR="005418EB" w:rsidRPr="00987084">
        <w:rPr>
          <w:rFonts w:ascii="Times New Roman" w:hAnsi="Times New Roman" w:cs="Times New Roman"/>
          <w:sz w:val="24"/>
          <w:szCs w:val="24"/>
          <w:lang w:eastAsia="hr-HR"/>
        </w:rPr>
        <w:t>lipnja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202</w:t>
      </w:r>
      <w:r w:rsidR="005418EB" w:rsidRPr="00987084">
        <w:rPr>
          <w:rFonts w:ascii="Times New Roman" w:hAnsi="Times New Roman" w:cs="Times New Roman"/>
          <w:sz w:val="24"/>
          <w:szCs w:val="24"/>
          <w:lang w:eastAsia="hr-HR"/>
        </w:rPr>
        <w:t>4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>. godine).</w:t>
      </w:r>
    </w:p>
    <w:p w:rsidR="006E0A9D" w:rsidRPr="00987084" w:rsidRDefault="006E0A9D" w:rsidP="006E0A9D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87084">
        <w:rPr>
          <w:rFonts w:ascii="Times New Roman" w:hAnsi="Times New Roman" w:cs="Times New Roman"/>
          <w:sz w:val="24"/>
          <w:szCs w:val="24"/>
          <w:lang w:eastAsia="hr-HR"/>
        </w:rPr>
        <w:t>Sukladno odredbama Pravilnika o polugodišnjem i godišnjem izvještaju o izvršenju proračuna i financijskog plana (Narodne novine br</w:t>
      </w:r>
      <w:r w:rsidR="00F411A0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oj 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>85/2023) u navedenim tablicama u stupcu Izvorni plan</w:t>
      </w:r>
      <w:r w:rsidR="007F5465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i Tekući plan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iskazani su prihodi/primici odnosno rashodi/izdaci temeljem usvojen</w:t>
      </w:r>
      <w:r w:rsidR="007F5465" w:rsidRPr="00987084">
        <w:rPr>
          <w:rFonts w:ascii="Times New Roman" w:hAnsi="Times New Roman" w:cs="Times New Roman"/>
          <w:sz w:val="24"/>
          <w:szCs w:val="24"/>
          <w:lang w:eastAsia="hr-HR"/>
        </w:rPr>
        <w:t>og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7F5465" w:rsidRPr="00987084">
        <w:rPr>
          <w:rFonts w:ascii="Times New Roman" w:hAnsi="Times New Roman" w:cs="Times New Roman"/>
          <w:sz w:val="24"/>
          <w:szCs w:val="24"/>
          <w:lang w:eastAsia="hr-HR"/>
        </w:rPr>
        <w:t>F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>inancijskog plana</w:t>
      </w:r>
      <w:r w:rsidR="00861671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>doneseno</w:t>
      </w:r>
      <w:r w:rsidR="00861671" w:rsidRPr="00987084">
        <w:rPr>
          <w:rFonts w:ascii="Times New Roman" w:hAnsi="Times New Roman" w:cs="Times New Roman"/>
          <w:sz w:val="24"/>
          <w:szCs w:val="24"/>
          <w:lang w:eastAsia="hr-HR"/>
        </w:rPr>
        <w:t>g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na Upravnom vijeću </w:t>
      </w:r>
      <w:r w:rsidR="007F5465" w:rsidRPr="00987084">
        <w:rPr>
          <w:rFonts w:ascii="Times New Roman" w:hAnsi="Times New Roman" w:cs="Times New Roman"/>
          <w:sz w:val="24"/>
          <w:szCs w:val="24"/>
          <w:lang w:eastAsia="hr-HR"/>
        </w:rPr>
        <w:t>11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="007F5465" w:rsidRPr="00987084">
        <w:rPr>
          <w:rFonts w:ascii="Times New Roman" w:hAnsi="Times New Roman" w:cs="Times New Roman"/>
          <w:sz w:val="24"/>
          <w:szCs w:val="24"/>
          <w:lang w:eastAsia="hr-HR"/>
        </w:rPr>
        <w:t>12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>.2024</w:t>
      </w:r>
      <w:r w:rsidR="007F5465" w:rsidRPr="00987084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:rsidR="006E0A9D" w:rsidRPr="00987084" w:rsidRDefault="006E0A9D" w:rsidP="006E0A9D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6E0A9D" w:rsidRPr="00987084" w:rsidRDefault="006E0A9D" w:rsidP="006E0A9D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6E0A9D" w:rsidRPr="00987084" w:rsidRDefault="006E0A9D" w:rsidP="006E0A9D">
      <w:pPr>
        <w:pStyle w:val="ListParagraph"/>
        <w:numPr>
          <w:ilvl w:val="0"/>
          <w:numId w:val="14"/>
        </w:numPr>
        <w:jc w:val="both"/>
        <w:rPr>
          <w:b/>
          <w:sz w:val="24"/>
          <w:szCs w:val="24"/>
          <w:lang w:eastAsia="hr-HR"/>
        </w:rPr>
      </w:pPr>
      <w:r w:rsidRPr="00987084">
        <w:rPr>
          <w:b/>
          <w:sz w:val="24"/>
          <w:szCs w:val="24"/>
          <w:lang w:eastAsia="hr-HR"/>
        </w:rPr>
        <w:t xml:space="preserve">OBRAZLOŽENJE OPĆEG DIJELA GODIŠNJEG IZVRŠENJA FINANCIJSKOG PLANA </w:t>
      </w:r>
      <w:r w:rsidR="001101A6" w:rsidRPr="00987084">
        <w:rPr>
          <w:b/>
          <w:sz w:val="24"/>
          <w:szCs w:val="24"/>
          <w:lang w:eastAsia="hr-HR"/>
        </w:rPr>
        <w:t>OD 01.01. – 30.06.2025</w:t>
      </w:r>
      <w:r w:rsidRPr="00987084">
        <w:rPr>
          <w:b/>
          <w:sz w:val="24"/>
          <w:szCs w:val="24"/>
          <w:lang w:eastAsia="hr-HR"/>
        </w:rPr>
        <w:t>. GODINE</w:t>
      </w:r>
    </w:p>
    <w:p w:rsidR="006E0A9D" w:rsidRPr="00987084" w:rsidRDefault="006E0A9D" w:rsidP="006E0A9D">
      <w:pPr>
        <w:pStyle w:val="ListParagraph"/>
        <w:ind w:left="1080"/>
        <w:jc w:val="both"/>
        <w:rPr>
          <w:b/>
          <w:sz w:val="24"/>
          <w:szCs w:val="24"/>
          <w:lang w:eastAsia="hr-HR"/>
        </w:rPr>
      </w:pPr>
    </w:p>
    <w:p w:rsidR="006E0A9D" w:rsidRPr="00987084" w:rsidRDefault="006E0A9D" w:rsidP="006E0A9D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Opći dio </w:t>
      </w:r>
      <w:r w:rsidR="00420426" w:rsidRPr="00987084">
        <w:rPr>
          <w:rFonts w:ascii="Times New Roman" w:hAnsi="Times New Roman" w:cs="Times New Roman"/>
          <w:sz w:val="24"/>
          <w:szCs w:val="24"/>
          <w:lang w:eastAsia="hr-HR"/>
        </w:rPr>
        <w:t>polu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>godišnjeg izvršenja financijskog plana Dječjeg vrtića Opatija za 202</w:t>
      </w:r>
      <w:r w:rsidR="00420426" w:rsidRPr="00987084">
        <w:rPr>
          <w:rFonts w:ascii="Times New Roman" w:hAnsi="Times New Roman" w:cs="Times New Roman"/>
          <w:sz w:val="24"/>
          <w:szCs w:val="24"/>
          <w:lang w:eastAsia="hr-HR"/>
        </w:rPr>
        <w:t>5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>. godinu sadrži:</w:t>
      </w:r>
    </w:p>
    <w:p w:rsidR="006E0A9D" w:rsidRPr="00987084" w:rsidRDefault="006E0A9D" w:rsidP="006E0A9D">
      <w:pPr>
        <w:pStyle w:val="ListParagraph"/>
        <w:numPr>
          <w:ilvl w:val="0"/>
          <w:numId w:val="7"/>
        </w:numPr>
        <w:tabs>
          <w:tab w:val="left" w:pos="284"/>
        </w:tabs>
        <w:spacing w:before="120"/>
        <w:ind w:left="0" w:firstLine="0"/>
        <w:jc w:val="both"/>
        <w:rPr>
          <w:b/>
          <w:sz w:val="24"/>
          <w:szCs w:val="24"/>
          <w:lang w:eastAsia="hr-HR"/>
        </w:rPr>
      </w:pPr>
      <w:r w:rsidRPr="00987084">
        <w:rPr>
          <w:sz w:val="24"/>
          <w:szCs w:val="24"/>
          <w:lang w:eastAsia="hr-HR"/>
        </w:rPr>
        <w:t>Sažetak Računa prihoda i rashoda i Računa financiranja, preneseni višak/manjak</w:t>
      </w:r>
    </w:p>
    <w:p w:rsidR="006E0A9D" w:rsidRPr="00987084" w:rsidRDefault="006E0A9D" w:rsidP="006E0A9D">
      <w:pPr>
        <w:pStyle w:val="ListParagraph"/>
        <w:numPr>
          <w:ilvl w:val="0"/>
          <w:numId w:val="7"/>
        </w:numPr>
        <w:tabs>
          <w:tab w:val="left" w:pos="284"/>
        </w:tabs>
        <w:spacing w:before="120"/>
        <w:ind w:left="0" w:firstLine="0"/>
        <w:jc w:val="both"/>
        <w:rPr>
          <w:b/>
          <w:sz w:val="24"/>
          <w:szCs w:val="24"/>
          <w:lang w:eastAsia="hr-HR"/>
        </w:rPr>
      </w:pPr>
      <w:r w:rsidRPr="00987084">
        <w:rPr>
          <w:sz w:val="24"/>
          <w:szCs w:val="24"/>
          <w:lang w:eastAsia="hr-HR"/>
        </w:rPr>
        <w:t>Račun prihoda i rashoda (prihodi i rashodi prema ekonomskoj klasifikaciji i prema izvorima financiranja, rashodi prema funkcijskoj klasifikaciji)</w:t>
      </w:r>
    </w:p>
    <w:p w:rsidR="006E0A9D" w:rsidRPr="00987084" w:rsidRDefault="006E0A9D" w:rsidP="006E0A9D">
      <w:pPr>
        <w:pStyle w:val="ListParagraph"/>
        <w:numPr>
          <w:ilvl w:val="0"/>
          <w:numId w:val="7"/>
        </w:numPr>
        <w:tabs>
          <w:tab w:val="left" w:pos="284"/>
        </w:tabs>
        <w:spacing w:before="120"/>
        <w:ind w:left="0" w:firstLine="0"/>
        <w:jc w:val="both"/>
        <w:rPr>
          <w:sz w:val="24"/>
          <w:szCs w:val="24"/>
          <w:lang w:eastAsia="hr-HR"/>
        </w:rPr>
      </w:pPr>
      <w:r w:rsidRPr="00987084">
        <w:rPr>
          <w:sz w:val="24"/>
          <w:szCs w:val="24"/>
          <w:lang w:eastAsia="hr-HR"/>
        </w:rPr>
        <w:t>Račun financiranja (račun financiranja prema ekonomskoj klasifikaciji i prema izvorima financiranja)</w:t>
      </w:r>
    </w:p>
    <w:p w:rsidR="006E0A9D" w:rsidRPr="00987084" w:rsidRDefault="006E0A9D" w:rsidP="006E0A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E950D4" w:rsidRPr="00987084" w:rsidRDefault="00E950D4" w:rsidP="006E0A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6E0A9D" w:rsidRPr="00987084" w:rsidRDefault="006E0A9D" w:rsidP="006E0A9D">
      <w:pPr>
        <w:suppressAutoHyphens/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987084">
        <w:rPr>
          <w:rFonts w:ascii="Times New Roman" w:hAnsi="Times New Roman" w:cs="Times New Roman"/>
          <w:b/>
          <w:sz w:val="24"/>
          <w:szCs w:val="24"/>
          <w:lang w:eastAsia="hr-HR"/>
        </w:rPr>
        <w:t>Sažetak Računa prihoda i rashoda i Računa financiranja</w:t>
      </w:r>
    </w:p>
    <w:p w:rsidR="006E0A9D" w:rsidRPr="00987084" w:rsidRDefault="006E0A9D" w:rsidP="006E0A9D">
      <w:pPr>
        <w:suppressAutoHyphens/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6E0A9D" w:rsidRPr="00987084" w:rsidRDefault="006E0A9D" w:rsidP="00606A15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Izvješće obuhvaća podatke o ostvarenim prihodima i primicima te rashodima i izdacima financijskog plana Dječjeg vrtića Opatija za </w:t>
      </w:r>
      <w:r w:rsidR="00B16E8B" w:rsidRPr="00987084">
        <w:rPr>
          <w:rFonts w:ascii="Times New Roman" w:hAnsi="Times New Roman" w:cs="Times New Roman"/>
          <w:sz w:val="24"/>
          <w:szCs w:val="24"/>
          <w:lang w:eastAsia="hr-HR"/>
        </w:rPr>
        <w:t>ra</w:t>
      </w:r>
      <w:r w:rsidR="00595BD8" w:rsidRPr="00987084">
        <w:rPr>
          <w:rFonts w:ascii="Times New Roman" w:hAnsi="Times New Roman" w:cs="Times New Roman"/>
          <w:sz w:val="24"/>
          <w:szCs w:val="24"/>
          <w:lang w:eastAsia="hr-HR"/>
        </w:rPr>
        <w:t>z</w:t>
      </w:r>
      <w:r w:rsidR="00B16E8B" w:rsidRPr="00987084">
        <w:rPr>
          <w:rFonts w:ascii="Times New Roman" w:hAnsi="Times New Roman" w:cs="Times New Roman"/>
          <w:sz w:val="24"/>
          <w:szCs w:val="24"/>
          <w:lang w:eastAsia="hr-HR"/>
        </w:rPr>
        <w:t>doblje</w:t>
      </w:r>
      <w:r w:rsidR="00F61CE9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od siječnja d</w:t>
      </w:r>
      <w:r w:rsidR="00595BD8" w:rsidRPr="00987084">
        <w:rPr>
          <w:rFonts w:ascii="Times New Roman" w:hAnsi="Times New Roman" w:cs="Times New Roman"/>
          <w:sz w:val="24"/>
          <w:szCs w:val="24"/>
          <w:lang w:eastAsia="hr-HR"/>
        </w:rPr>
        <w:t>o</w:t>
      </w:r>
      <w:r w:rsidR="00F61CE9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lipnja 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>202</w:t>
      </w:r>
      <w:r w:rsidR="00F61CE9" w:rsidRPr="00987084">
        <w:rPr>
          <w:rFonts w:ascii="Times New Roman" w:hAnsi="Times New Roman" w:cs="Times New Roman"/>
          <w:sz w:val="24"/>
          <w:szCs w:val="24"/>
          <w:lang w:eastAsia="hr-HR"/>
        </w:rPr>
        <w:t>5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>. godin</w:t>
      </w:r>
      <w:r w:rsidR="00F61CE9" w:rsidRPr="00987084">
        <w:rPr>
          <w:rFonts w:ascii="Times New Roman" w:hAnsi="Times New Roman" w:cs="Times New Roman"/>
          <w:sz w:val="24"/>
          <w:szCs w:val="24"/>
          <w:lang w:eastAsia="hr-HR"/>
        </w:rPr>
        <w:t>e u odnosu na Plan za 2025. godinu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te izvršenje Financijskog plana za </w:t>
      </w:r>
      <w:r w:rsidR="00F61CE9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isto razdoblje prethodne 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>202</w:t>
      </w:r>
      <w:r w:rsidR="00F61CE9" w:rsidRPr="00987084">
        <w:rPr>
          <w:rFonts w:ascii="Times New Roman" w:hAnsi="Times New Roman" w:cs="Times New Roman"/>
          <w:sz w:val="24"/>
          <w:szCs w:val="24"/>
          <w:lang w:eastAsia="hr-HR"/>
        </w:rPr>
        <w:t>4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>. godin</w:t>
      </w:r>
      <w:r w:rsidR="00F61CE9" w:rsidRPr="00987084">
        <w:rPr>
          <w:rFonts w:ascii="Times New Roman" w:hAnsi="Times New Roman" w:cs="Times New Roman"/>
          <w:sz w:val="24"/>
          <w:szCs w:val="24"/>
          <w:lang w:eastAsia="hr-HR"/>
        </w:rPr>
        <w:t>e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>. Od 01.01.202</w:t>
      </w:r>
      <w:r w:rsidR="00F61CE9" w:rsidRPr="00987084">
        <w:rPr>
          <w:rFonts w:ascii="Times New Roman" w:hAnsi="Times New Roman" w:cs="Times New Roman"/>
          <w:sz w:val="24"/>
          <w:szCs w:val="24"/>
          <w:lang w:eastAsia="hr-HR"/>
        </w:rPr>
        <w:t>5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>. – 3</w:t>
      </w:r>
      <w:r w:rsidR="00F61CE9" w:rsidRPr="00987084">
        <w:rPr>
          <w:rFonts w:ascii="Times New Roman" w:hAnsi="Times New Roman" w:cs="Times New Roman"/>
          <w:sz w:val="24"/>
          <w:szCs w:val="24"/>
          <w:lang w:eastAsia="hr-HR"/>
        </w:rPr>
        <w:t>0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="00F61CE9" w:rsidRPr="00987084">
        <w:rPr>
          <w:rFonts w:ascii="Times New Roman" w:hAnsi="Times New Roman" w:cs="Times New Roman"/>
          <w:sz w:val="24"/>
          <w:szCs w:val="24"/>
          <w:lang w:eastAsia="hr-HR"/>
        </w:rPr>
        <w:t>06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>.202</w:t>
      </w:r>
      <w:r w:rsidR="00F61CE9" w:rsidRPr="00987084">
        <w:rPr>
          <w:rFonts w:ascii="Times New Roman" w:hAnsi="Times New Roman" w:cs="Times New Roman"/>
          <w:sz w:val="24"/>
          <w:szCs w:val="24"/>
          <w:lang w:eastAsia="hr-HR"/>
        </w:rPr>
        <w:t>5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. godine </w:t>
      </w:r>
      <w:r w:rsidR="00F61CE9" w:rsidRPr="00987084">
        <w:rPr>
          <w:rFonts w:ascii="Times New Roman" w:hAnsi="Times New Roman" w:cs="Times New Roman"/>
          <w:sz w:val="24"/>
          <w:szCs w:val="24"/>
          <w:lang w:eastAsia="hr-HR"/>
        </w:rPr>
        <w:t>ostvareni su ukupni prihodi i primici u iznosu od 2.059.598,72 eura što je 33,64% više u odnosu na isto razdoblje 2024. godine, a 47,06% u odnosu na godišnji plan. Ukupni rashodi i izdaci ostvareni su u iznosu od 2.055.932,09 eura što je 30,86% više u odnosu na isto razdoblje 2024. godine, a 46,98% u odnosu na godišnji plan.</w:t>
      </w:r>
    </w:p>
    <w:p w:rsidR="006E0A9D" w:rsidRPr="00987084" w:rsidRDefault="006E0A9D" w:rsidP="006E0A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6D2F7A" w:rsidRDefault="006D2F7A" w:rsidP="006E0A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AC0E6F" w:rsidRPr="00987084" w:rsidRDefault="00AC0E6F" w:rsidP="006E0A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1166F7" w:rsidRPr="00987084" w:rsidRDefault="001166F7" w:rsidP="006E0A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6E0A9D" w:rsidRPr="00987084" w:rsidRDefault="006E0A9D" w:rsidP="00D22A79">
      <w:pPr>
        <w:pStyle w:val="ListParagraph"/>
        <w:numPr>
          <w:ilvl w:val="0"/>
          <w:numId w:val="8"/>
        </w:numPr>
        <w:jc w:val="center"/>
        <w:rPr>
          <w:b/>
          <w:bCs/>
          <w:color w:val="000000"/>
          <w:sz w:val="24"/>
          <w:szCs w:val="24"/>
          <w:lang w:eastAsia="hr-HR"/>
        </w:rPr>
      </w:pPr>
      <w:r w:rsidRPr="00987084">
        <w:rPr>
          <w:b/>
          <w:bCs/>
          <w:color w:val="000000"/>
          <w:sz w:val="24"/>
          <w:szCs w:val="24"/>
          <w:lang w:eastAsia="hr-HR"/>
        </w:rPr>
        <w:lastRenderedPageBreak/>
        <w:t>RAČUN PRIHODA I RASHODA</w:t>
      </w:r>
    </w:p>
    <w:p w:rsidR="00136747" w:rsidRPr="00987084" w:rsidRDefault="00136747" w:rsidP="00136747">
      <w:pPr>
        <w:pStyle w:val="ListParagraph"/>
        <w:rPr>
          <w:b/>
          <w:bCs/>
          <w:color w:val="000000"/>
          <w:sz w:val="24"/>
          <w:szCs w:val="24"/>
          <w:lang w:eastAsia="hr-HR"/>
        </w:rPr>
      </w:pPr>
    </w:p>
    <w:tbl>
      <w:tblPr>
        <w:tblW w:w="10223" w:type="dxa"/>
        <w:tblInd w:w="-5" w:type="dxa"/>
        <w:tblLook w:val="04A0" w:firstRow="1" w:lastRow="0" w:firstColumn="1" w:lastColumn="0" w:noHBand="0" w:noVBand="1"/>
      </w:tblPr>
      <w:tblGrid>
        <w:gridCol w:w="872"/>
        <w:gridCol w:w="773"/>
        <w:gridCol w:w="638"/>
        <w:gridCol w:w="1410"/>
        <w:gridCol w:w="1410"/>
        <w:gridCol w:w="1410"/>
        <w:gridCol w:w="1410"/>
        <w:gridCol w:w="1119"/>
        <w:gridCol w:w="1181"/>
      </w:tblGrid>
      <w:tr w:rsidR="002F0A52" w:rsidRPr="00987084" w:rsidTr="000D316F">
        <w:trPr>
          <w:trHeight w:val="164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136747" w:rsidRPr="00987084" w:rsidRDefault="00136747" w:rsidP="001367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136747" w:rsidRPr="00987084" w:rsidRDefault="00136747" w:rsidP="001367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136747" w:rsidRPr="00987084" w:rsidRDefault="00136747" w:rsidP="001367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6747" w:rsidRPr="00987084" w:rsidRDefault="00136747" w:rsidP="0013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Izvršenje plana za 1-6/2024.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6747" w:rsidRPr="00987084" w:rsidRDefault="00136747" w:rsidP="0013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Izvorni plan za 2025.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6747" w:rsidRPr="00987084" w:rsidRDefault="00136747" w:rsidP="0013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Tekući plan za 2025.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6747" w:rsidRPr="00987084" w:rsidRDefault="00136747" w:rsidP="0013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Izvršenje plana za 1-6/2025.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6747" w:rsidRPr="00987084" w:rsidRDefault="00136747" w:rsidP="0013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% Indeks Izvršenje 1-6.25./1-6.24.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6747" w:rsidRPr="00987084" w:rsidRDefault="00136747" w:rsidP="0013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% Indeks Izvršenje/ Tekući plan 2025.</w:t>
            </w:r>
          </w:p>
        </w:tc>
      </w:tr>
      <w:tr w:rsidR="002F0A52" w:rsidRPr="00987084" w:rsidTr="000D316F">
        <w:trPr>
          <w:trHeight w:val="306"/>
        </w:trPr>
        <w:tc>
          <w:tcPr>
            <w:tcW w:w="2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136747" w:rsidRPr="00987084" w:rsidRDefault="00136747" w:rsidP="001367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UKUPNO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136747" w:rsidRPr="00987084" w:rsidRDefault="00136747" w:rsidP="0013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1.541.137,17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136747" w:rsidRPr="00987084" w:rsidRDefault="00136747" w:rsidP="0013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4.376.420,00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136747" w:rsidRPr="00987084" w:rsidRDefault="00136747" w:rsidP="0013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4.376.420,00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136747" w:rsidRPr="00987084" w:rsidRDefault="00136747" w:rsidP="0013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2.059.598,72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136747" w:rsidRPr="00987084" w:rsidRDefault="00136747" w:rsidP="0013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133,64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136747" w:rsidRPr="00987084" w:rsidRDefault="00136747" w:rsidP="0013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47,06</w:t>
            </w:r>
          </w:p>
        </w:tc>
      </w:tr>
      <w:tr w:rsidR="00861A13" w:rsidRPr="00987084" w:rsidTr="000D316F">
        <w:trPr>
          <w:trHeight w:val="306"/>
        </w:trPr>
        <w:tc>
          <w:tcPr>
            <w:tcW w:w="2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6747" w:rsidRPr="00987084" w:rsidRDefault="00136747" w:rsidP="0013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 PRIHODI POSLOVANJA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747" w:rsidRPr="00987084" w:rsidRDefault="00136747" w:rsidP="0013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1.541.137,17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747" w:rsidRPr="00987084" w:rsidRDefault="00136747" w:rsidP="0013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4.376.420,00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747" w:rsidRPr="00987084" w:rsidRDefault="00136747" w:rsidP="0013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4.376.420,00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747" w:rsidRPr="00987084" w:rsidRDefault="00136747" w:rsidP="0013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2.059.598,72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747" w:rsidRPr="00987084" w:rsidRDefault="00136747" w:rsidP="0013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133,64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747" w:rsidRPr="00987084" w:rsidRDefault="00136747" w:rsidP="0013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47,06</w:t>
            </w:r>
          </w:p>
        </w:tc>
      </w:tr>
      <w:tr w:rsidR="00861A13" w:rsidRPr="00987084" w:rsidTr="000D316F">
        <w:trPr>
          <w:trHeight w:val="585"/>
        </w:trPr>
        <w:tc>
          <w:tcPr>
            <w:tcW w:w="2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6747" w:rsidRPr="00987084" w:rsidRDefault="00136747" w:rsidP="0013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 PRIHODI OD PRODAJE NEFINANCIJSKE IMOVINE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747" w:rsidRPr="00987084" w:rsidRDefault="00136747" w:rsidP="0013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747" w:rsidRPr="00987084" w:rsidRDefault="00136747" w:rsidP="0013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747" w:rsidRPr="00987084" w:rsidRDefault="00136747" w:rsidP="0013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747" w:rsidRPr="00987084" w:rsidRDefault="00136747" w:rsidP="0013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747" w:rsidRPr="00987084" w:rsidRDefault="00136747" w:rsidP="0013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747" w:rsidRPr="00987084" w:rsidRDefault="00136747" w:rsidP="0013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2F0A52" w:rsidRPr="00987084" w:rsidTr="000D316F">
        <w:trPr>
          <w:trHeight w:val="306"/>
        </w:trPr>
        <w:tc>
          <w:tcPr>
            <w:tcW w:w="2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136747" w:rsidRPr="00987084" w:rsidRDefault="00136747" w:rsidP="001367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UKUPNO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136747" w:rsidRPr="00987084" w:rsidRDefault="00136747" w:rsidP="0013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1.571.086,81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136747" w:rsidRPr="00987084" w:rsidRDefault="00136747" w:rsidP="0013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4.376.420,00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136747" w:rsidRPr="00987084" w:rsidRDefault="00136747" w:rsidP="0013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4.376.420,00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136747" w:rsidRPr="00987084" w:rsidRDefault="00136747" w:rsidP="0013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2.055.932,09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136747" w:rsidRPr="00987084" w:rsidRDefault="00136747" w:rsidP="0013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130,86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136747" w:rsidRPr="00987084" w:rsidRDefault="00136747" w:rsidP="0013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46,98</w:t>
            </w:r>
          </w:p>
        </w:tc>
      </w:tr>
      <w:tr w:rsidR="00861A13" w:rsidRPr="00987084" w:rsidTr="000D316F">
        <w:trPr>
          <w:trHeight w:val="367"/>
        </w:trPr>
        <w:tc>
          <w:tcPr>
            <w:tcW w:w="2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6747" w:rsidRPr="00987084" w:rsidRDefault="00136747" w:rsidP="0013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RASHODI  POSLOVANJA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747" w:rsidRPr="00987084" w:rsidRDefault="00136747" w:rsidP="0013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1.566.464,31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747" w:rsidRPr="00987084" w:rsidRDefault="00136747" w:rsidP="0013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4.344.770,00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747" w:rsidRPr="00987084" w:rsidRDefault="00136747" w:rsidP="0013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4.344.770,00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747" w:rsidRPr="00987084" w:rsidRDefault="00136747" w:rsidP="0013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2.035.532,09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747" w:rsidRPr="00987084" w:rsidRDefault="00136747" w:rsidP="0013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129,94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747" w:rsidRPr="00987084" w:rsidRDefault="00136747" w:rsidP="0013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46,85</w:t>
            </w:r>
          </w:p>
        </w:tc>
      </w:tr>
      <w:tr w:rsidR="00861A13" w:rsidRPr="00987084" w:rsidTr="000D316F">
        <w:trPr>
          <w:trHeight w:val="537"/>
        </w:trPr>
        <w:tc>
          <w:tcPr>
            <w:tcW w:w="2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6747" w:rsidRPr="00987084" w:rsidRDefault="00136747" w:rsidP="0013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747" w:rsidRPr="00987084" w:rsidRDefault="00136747" w:rsidP="0013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4.622,50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747" w:rsidRPr="00987084" w:rsidRDefault="00136747" w:rsidP="0013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31.650,00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747" w:rsidRPr="00987084" w:rsidRDefault="00136747" w:rsidP="0013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31.650,00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747" w:rsidRPr="00987084" w:rsidRDefault="00136747" w:rsidP="0013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20.400,00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747" w:rsidRPr="00987084" w:rsidRDefault="00136747" w:rsidP="0013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441,32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747" w:rsidRPr="00987084" w:rsidRDefault="00136747" w:rsidP="0013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64,45</w:t>
            </w:r>
          </w:p>
        </w:tc>
      </w:tr>
      <w:tr w:rsidR="002F0A52" w:rsidRPr="00987084" w:rsidTr="000D316F">
        <w:trPr>
          <w:trHeight w:val="306"/>
        </w:trPr>
        <w:tc>
          <w:tcPr>
            <w:tcW w:w="2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136747" w:rsidRPr="00987084" w:rsidRDefault="00136747" w:rsidP="001367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RAZLIKA - VIŠAK / MANJAK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136747" w:rsidRPr="00987084" w:rsidRDefault="00136747" w:rsidP="0013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-29.949,64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136747" w:rsidRPr="00987084" w:rsidRDefault="00136747" w:rsidP="0013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136747" w:rsidRPr="00987084" w:rsidRDefault="00136747" w:rsidP="0013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136747" w:rsidRPr="00987084" w:rsidRDefault="00136747" w:rsidP="0013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3.666,63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136747" w:rsidRPr="00987084" w:rsidRDefault="00DF20E7" w:rsidP="0013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136747" w:rsidRPr="00987084" w:rsidRDefault="00136747" w:rsidP="0013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</w:tbl>
    <w:p w:rsidR="006D2F7A" w:rsidRPr="00987084" w:rsidRDefault="006D2F7A" w:rsidP="00705FCB">
      <w:pPr>
        <w:jc w:val="center"/>
        <w:rPr>
          <w:b/>
          <w:bCs/>
          <w:color w:val="000000"/>
          <w:sz w:val="24"/>
          <w:szCs w:val="24"/>
          <w:lang w:eastAsia="hr-HR"/>
        </w:rPr>
      </w:pPr>
    </w:p>
    <w:p w:rsidR="00705FCB" w:rsidRPr="00987084" w:rsidRDefault="00705FCB" w:rsidP="00705FCB">
      <w:pPr>
        <w:pStyle w:val="ListParagraph"/>
        <w:numPr>
          <w:ilvl w:val="0"/>
          <w:numId w:val="8"/>
        </w:numPr>
        <w:jc w:val="center"/>
        <w:rPr>
          <w:b/>
          <w:bCs/>
          <w:color w:val="000000"/>
          <w:sz w:val="24"/>
          <w:szCs w:val="24"/>
          <w:lang w:eastAsia="hr-HR"/>
        </w:rPr>
      </w:pPr>
      <w:r w:rsidRPr="00987084">
        <w:rPr>
          <w:b/>
          <w:bCs/>
          <w:color w:val="000000"/>
          <w:sz w:val="24"/>
          <w:szCs w:val="24"/>
          <w:lang w:eastAsia="hr-HR"/>
        </w:rPr>
        <w:t>SAŽETAK RAČUNA FINANCIRANJA</w:t>
      </w:r>
    </w:p>
    <w:p w:rsidR="00C32110" w:rsidRPr="00987084" w:rsidRDefault="00C32110" w:rsidP="00C32110">
      <w:pPr>
        <w:pStyle w:val="ListParagraph"/>
        <w:rPr>
          <w:b/>
          <w:bCs/>
          <w:color w:val="000000"/>
          <w:sz w:val="24"/>
          <w:szCs w:val="24"/>
          <w:lang w:eastAsia="hr-HR"/>
        </w:rPr>
      </w:pPr>
    </w:p>
    <w:tbl>
      <w:tblPr>
        <w:tblW w:w="10280" w:type="dxa"/>
        <w:tblInd w:w="-5" w:type="dxa"/>
        <w:tblLook w:val="04A0" w:firstRow="1" w:lastRow="0" w:firstColumn="1" w:lastColumn="0" w:noHBand="0" w:noVBand="1"/>
      </w:tblPr>
      <w:tblGrid>
        <w:gridCol w:w="979"/>
        <w:gridCol w:w="936"/>
        <w:gridCol w:w="767"/>
        <w:gridCol w:w="1321"/>
        <w:gridCol w:w="1321"/>
        <w:gridCol w:w="1321"/>
        <w:gridCol w:w="1321"/>
        <w:gridCol w:w="1125"/>
        <w:gridCol w:w="1189"/>
      </w:tblGrid>
      <w:tr w:rsidR="002F0A52" w:rsidRPr="00987084" w:rsidTr="000D316F">
        <w:trPr>
          <w:trHeight w:val="1541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C32110" w:rsidRPr="00987084" w:rsidRDefault="00C32110" w:rsidP="00C32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C32110" w:rsidRPr="00987084" w:rsidRDefault="00C32110" w:rsidP="00C32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C32110" w:rsidRPr="00987084" w:rsidRDefault="00C32110" w:rsidP="00C32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32110" w:rsidRPr="00987084" w:rsidRDefault="00C32110" w:rsidP="00C32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Izvršenje plana za 1-6/2024.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32110" w:rsidRPr="00987084" w:rsidRDefault="00C32110" w:rsidP="00C32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Izvorni plan za 2025.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32110" w:rsidRPr="00987084" w:rsidRDefault="00C32110" w:rsidP="00C32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Tekući plan za 2025.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32110" w:rsidRPr="00987084" w:rsidRDefault="00C32110" w:rsidP="00C32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Izvršenje plana za 1-6/2025.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32110" w:rsidRPr="00987084" w:rsidRDefault="00C32110" w:rsidP="00C32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% Indeks Izvršenje 1-6.25./1-6.24.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32110" w:rsidRPr="00987084" w:rsidRDefault="00C32110" w:rsidP="00C32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% Indeks Izvršenje/ Tekući plan 2025.</w:t>
            </w:r>
          </w:p>
        </w:tc>
      </w:tr>
      <w:tr w:rsidR="00C32110" w:rsidRPr="00987084" w:rsidTr="000D316F">
        <w:trPr>
          <w:trHeight w:val="532"/>
        </w:trPr>
        <w:tc>
          <w:tcPr>
            <w:tcW w:w="2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2110" w:rsidRPr="00987084" w:rsidRDefault="00C32110" w:rsidP="00C32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 PRIMICI OD FINANCIJSKE IMOVINE I ZADUŽIVANJA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10" w:rsidRPr="00987084" w:rsidRDefault="00C32110" w:rsidP="00C32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10" w:rsidRPr="00987084" w:rsidRDefault="00C32110" w:rsidP="00C32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10" w:rsidRPr="00987084" w:rsidRDefault="00C32110" w:rsidP="00C32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10" w:rsidRPr="00987084" w:rsidRDefault="00C32110" w:rsidP="00C32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10" w:rsidRPr="00987084" w:rsidRDefault="00C32110" w:rsidP="00C32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10" w:rsidRPr="00987084" w:rsidRDefault="00C32110" w:rsidP="00C32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C32110" w:rsidRPr="00987084" w:rsidTr="000D316F">
        <w:trPr>
          <w:trHeight w:val="755"/>
        </w:trPr>
        <w:tc>
          <w:tcPr>
            <w:tcW w:w="2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2110" w:rsidRPr="00987084" w:rsidRDefault="00C32110" w:rsidP="00C32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 IZDACI ZA FINANCIJSKU IMOVINU I OTPLATE ZAJMOVA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10" w:rsidRPr="00987084" w:rsidRDefault="00C32110" w:rsidP="00C32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10" w:rsidRPr="00987084" w:rsidRDefault="00C32110" w:rsidP="00C32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10" w:rsidRPr="00987084" w:rsidRDefault="00C32110" w:rsidP="00C32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10" w:rsidRPr="00987084" w:rsidRDefault="00C32110" w:rsidP="00C32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10" w:rsidRPr="00987084" w:rsidRDefault="00C32110" w:rsidP="00C32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10" w:rsidRPr="00987084" w:rsidRDefault="00C32110" w:rsidP="00C32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C32110" w:rsidRPr="00987084" w:rsidTr="000D316F">
        <w:trPr>
          <w:trHeight w:val="296"/>
        </w:trPr>
        <w:tc>
          <w:tcPr>
            <w:tcW w:w="2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C32110" w:rsidRPr="00987084" w:rsidRDefault="00C32110" w:rsidP="00C32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NETO FINANCIRANJE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C32110" w:rsidRPr="00987084" w:rsidRDefault="00C32110" w:rsidP="00C32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C32110" w:rsidRPr="00987084" w:rsidRDefault="00C32110" w:rsidP="00C32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C32110" w:rsidRPr="00987084" w:rsidRDefault="00C32110" w:rsidP="00C32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C32110" w:rsidRPr="00987084" w:rsidRDefault="00C32110" w:rsidP="00C32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C32110" w:rsidRPr="00987084" w:rsidRDefault="00C32110" w:rsidP="00C32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C32110" w:rsidRPr="00987084" w:rsidRDefault="00C32110" w:rsidP="00C32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C32110" w:rsidRPr="00987084" w:rsidTr="000D316F">
        <w:trPr>
          <w:trHeight w:val="532"/>
        </w:trPr>
        <w:tc>
          <w:tcPr>
            <w:tcW w:w="2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C32110" w:rsidRPr="00987084" w:rsidRDefault="00C32110" w:rsidP="00C32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VIŠAK / MANJAK + NETO FINANCIRANJE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C32110" w:rsidRPr="00987084" w:rsidRDefault="00C32110" w:rsidP="00C32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-29.949,64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C32110" w:rsidRPr="00987084" w:rsidRDefault="00C32110" w:rsidP="00C32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C32110" w:rsidRPr="00987084" w:rsidRDefault="00C32110" w:rsidP="00C32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C32110" w:rsidRPr="00987084" w:rsidRDefault="00C32110" w:rsidP="00C32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3.666,63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C32110" w:rsidRPr="00987084" w:rsidRDefault="00DF20E7" w:rsidP="00C32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C32110" w:rsidRPr="00987084" w:rsidRDefault="00C32110" w:rsidP="00C32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</w:tbl>
    <w:p w:rsidR="00705FCB" w:rsidRPr="00987084" w:rsidRDefault="00705FCB" w:rsidP="00BC48ED">
      <w:pPr>
        <w:rPr>
          <w:b/>
          <w:bCs/>
          <w:color w:val="000000"/>
          <w:sz w:val="24"/>
          <w:szCs w:val="24"/>
          <w:lang w:eastAsia="hr-HR"/>
        </w:rPr>
      </w:pPr>
    </w:p>
    <w:p w:rsidR="002F0A52" w:rsidRPr="00987084" w:rsidRDefault="002F0A52" w:rsidP="002F0A52">
      <w:pPr>
        <w:pStyle w:val="ListParagraph"/>
        <w:numPr>
          <w:ilvl w:val="0"/>
          <w:numId w:val="8"/>
        </w:numPr>
        <w:jc w:val="center"/>
        <w:rPr>
          <w:b/>
          <w:bCs/>
          <w:color w:val="000000"/>
          <w:sz w:val="24"/>
          <w:szCs w:val="24"/>
          <w:lang w:eastAsia="hr-HR"/>
        </w:rPr>
      </w:pPr>
      <w:r w:rsidRPr="00987084">
        <w:rPr>
          <w:b/>
          <w:bCs/>
          <w:color w:val="000000"/>
          <w:sz w:val="24"/>
          <w:szCs w:val="24"/>
          <w:lang w:eastAsia="hr-HR"/>
        </w:rPr>
        <w:t>PRENESENI VIŠAK ILI PRENESENI MANJAK</w:t>
      </w:r>
    </w:p>
    <w:p w:rsidR="000D316F" w:rsidRPr="00987084" w:rsidRDefault="000D316F" w:rsidP="002F0A52">
      <w:pPr>
        <w:pStyle w:val="ListParagraph"/>
        <w:rPr>
          <w:b/>
          <w:bCs/>
          <w:color w:val="000000"/>
          <w:sz w:val="24"/>
          <w:szCs w:val="24"/>
          <w:lang w:eastAsia="hr-HR"/>
        </w:rPr>
      </w:pPr>
    </w:p>
    <w:tbl>
      <w:tblPr>
        <w:tblW w:w="10272" w:type="dxa"/>
        <w:tblLook w:val="04A0" w:firstRow="1" w:lastRow="0" w:firstColumn="1" w:lastColumn="0" w:noHBand="0" w:noVBand="1"/>
      </w:tblPr>
      <w:tblGrid>
        <w:gridCol w:w="1040"/>
        <w:gridCol w:w="1040"/>
        <w:gridCol w:w="842"/>
        <w:gridCol w:w="1278"/>
        <w:gridCol w:w="1278"/>
        <w:gridCol w:w="1278"/>
        <w:gridCol w:w="1278"/>
        <w:gridCol w:w="1089"/>
        <w:gridCol w:w="1149"/>
      </w:tblGrid>
      <w:tr w:rsidR="002F0A52" w:rsidRPr="00987084" w:rsidTr="000D316F">
        <w:trPr>
          <w:trHeight w:val="112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2F0A52" w:rsidRPr="00987084" w:rsidRDefault="002F0A52" w:rsidP="002F0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2F0A52" w:rsidRPr="00987084" w:rsidRDefault="002F0A52" w:rsidP="002F0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2F0A52" w:rsidRPr="00987084" w:rsidRDefault="002F0A52" w:rsidP="002F0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F0A52" w:rsidRPr="00987084" w:rsidRDefault="002F0A52" w:rsidP="002F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Izvršenje plana za 1-6/2024.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F0A52" w:rsidRPr="00987084" w:rsidRDefault="002F0A52" w:rsidP="002F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Izvorni plan za 2025.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F0A52" w:rsidRPr="00987084" w:rsidRDefault="002F0A52" w:rsidP="002F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Tekući plan za 2025.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F0A52" w:rsidRPr="00987084" w:rsidRDefault="002F0A52" w:rsidP="002F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Izvršenje plana za 1-6/2025.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F0A52" w:rsidRPr="00987084" w:rsidRDefault="002F0A52" w:rsidP="002F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% Indeks Izvršenje 1-6.25./1-6.24.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F0A52" w:rsidRPr="00987084" w:rsidRDefault="002F0A52" w:rsidP="002F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% Indeks Izvršenje/ Tekući plan 2025.</w:t>
            </w:r>
          </w:p>
        </w:tc>
      </w:tr>
      <w:tr w:rsidR="002F0A52" w:rsidRPr="00987084" w:rsidTr="000D316F">
        <w:trPr>
          <w:trHeight w:val="699"/>
        </w:trPr>
        <w:tc>
          <w:tcPr>
            <w:tcW w:w="2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F0A52" w:rsidRPr="00987084" w:rsidRDefault="002F0A52" w:rsidP="002F0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PRIJENOS VIŠKA / MANJKA IZ PRETHODNE(IH) GODINE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0A52" w:rsidRPr="00987084" w:rsidRDefault="002F0A52" w:rsidP="002F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-143.485,21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0A52" w:rsidRPr="00987084" w:rsidRDefault="002F0A52" w:rsidP="002F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0A52" w:rsidRPr="00987084" w:rsidRDefault="002F0A52" w:rsidP="002F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0A52" w:rsidRPr="00987084" w:rsidRDefault="002F0A52" w:rsidP="002F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-174.282,10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A52" w:rsidRPr="00987084" w:rsidRDefault="002F0A52" w:rsidP="002F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121,46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A52" w:rsidRPr="00987084" w:rsidRDefault="002F0A52" w:rsidP="002F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2F0A52" w:rsidRPr="00987084" w:rsidTr="000D316F">
        <w:trPr>
          <w:trHeight w:val="690"/>
        </w:trPr>
        <w:tc>
          <w:tcPr>
            <w:tcW w:w="2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0A52" w:rsidRPr="00987084" w:rsidRDefault="002F0A52" w:rsidP="002F0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PRIJENOS VIŠKA / MANJKA U SLJEDEĆE RAZDOBLJE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0A52" w:rsidRPr="00987084" w:rsidRDefault="002F0A52" w:rsidP="002F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-173.434,85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0A52" w:rsidRPr="00987084" w:rsidRDefault="002F0A52" w:rsidP="002F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0A52" w:rsidRPr="00987084" w:rsidRDefault="002F0A52" w:rsidP="002F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0A52" w:rsidRPr="00987084" w:rsidRDefault="002F0A52" w:rsidP="002F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-170.615,47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A52" w:rsidRPr="00987084" w:rsidRDefault="002F0A52" w:rsidP="002F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98,37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A52" w:rsidRPr="00987084" w:rsidRDefault="002F0A52" w:rsidP="002F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2F0A52" w:rsidRPr="00987084" w:rsidTr="000D316F">
        <w:trPr>
          <w:trHeight w:val="1684"/>
        </w:trPr>
        <w:tc>
          <w:tcPr>
            <w:tcW w:w="2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2F0A52" w:rsidRPr="00987084" w:rsidRDefault="002F0A52" w:rsidP="002F0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VIŠAK / MANJAK+NETO FINACIRANJE+PRIJENOS VIŠKA/MANJKA IZ PRETHODNE(IH) GODINE-PRIJENOS VIŠKA/MANJKA U SLJEDEĆE RAZDOBLJE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2F0A52" w:rsidRPr="00987084" w:rsidRDefault="002F0A52" w:rsidP="002F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2F0A52" w:rsidRPr="00987084" w:rsidRDefault="002F0A52" w:rsidP="002F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2F0A52" w:rsidRPr="00987084" w:rsidRDefault="002F0A52" w:rsidP="002F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2F0A52" w:rsidRPr="00987084" w:rsidRDefault="002F0A52" w:rsidP="002F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2F0A52" w:rsidRPr="00987084" w:rsidRDefault="002F0A52" w:rsidP="002F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2F0A52" w:rsidRPr="00987084" w:rsidRDefault="002F0A52" w:rsidP="002F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</w:tbl>
    <w:p w:rsidR="004C4C22" w:rsidRPr="00987084" w:rsidRDefault="004C4C22" w:rsidP="0049547B">
      <w:pPr>
        <w:rPr>
          <w:b/>
          <w:bCs/>
          <w:color w:val="000000"/>
          <w:sz w:val="24"/>
          <w:szCs w:val="24"/>
          <w:lang w:eastAsia="hr-HR"/>
        </w:rPr>
      </w:pPr>
    </w:p>
    <w:p w:rsidR="00F83EB8" w:rsidRPr="00987084" w:rsidRDefault="00F83EB8" w:rsidP="0049547B">
      <w:pPr>
        <w:rPr>
          <w:b/>
          <w:bCs/>
          <w:color w:val="000000"/>
          <w:sz w:val="24"/>
          <w:szCs w:val="24"/>
          <w:lang w:eastAsia="hr-HR"/>
        </w:rPr>
      </w:pPr>
    </w:p>
    <w:p w:rsidR="00673B0B" w:rsidRPr="00987084" w:rsidRDefault="00673B0B" w:rsidP="00673B0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987084"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  <w:t>RAČUN PRIHODA I RASHODA</w:t>
      </w:r>
    </w:p>
    <w:p w:rsidR="0049547B" w:rsidRPr="00987084" w:rsidRDefault="0049547B" w:rsidP="00F804DA">
      <w:pPr>
        <w:pStyle w:val="ListParagraph"/>
        <w:numPr>
          <w:ilvl w:val="1"/>
          <w:numId w:val="14"/>
        </w:numPr>
        <w:jc w:val="center"/>
        <w:rPr>
          <w:b/>
          <w:bCs/>
          <w:color w:val="000000"/>
          <w:sz w:val="24"/>
          <w:szCs w:val="24"/>
          <w:lang w:eastAsia="hr-HR"/>
        </w:rPr>
      </w:pPr>
      <w:r w:rsidRPr="00987084">
        <w:rPr>
          <w:b/>
          <w:bCs/>
          <w:color w:val="000000"/>
          <w:sz w:val="24"/>
          <w:szCs w:val="24"/>
          <w:lang w:eastAsia="hr-HR"/>
        </w:rPr>
        <w:t>PRIHODI I RASHODI PREMA EKONOMSKOJ KLASIFIKACIJI</w:t>
      </w:r>
    </w:p>
    <w:p w:rsidR="00136747" w:rsidRPr="00987084" w:rsidRDefault="00136747" w:rsidP="006E0A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tbl>
      <w:tblPr>
        <w:tblW w:w="10320" w:type="dxa"/>
        <w:tblLook w:val="04A0" w:firstRow="1" w:lastRow="0" w:firstColumn="1" w:lastColumn="0" w:noHBand="0" w:noVBand="1"/>
      </w:tblPr>
      <w:tblGrid>
        <w:gridCol w:w="750"/>
        <w:gridCol w:w="749"/>
        <w:gridCol w:w="2279"/>
        <w:gridCol w:w="1161"/>
        <w:gridCol w:w="1161"/>
        <w:gridCol w:w="1161"/>
        <w:gridCol w:w="1161"/>
        <w:gridCol w:w="990"/>
        <w:gridCol w:w="1044"/>
      </w:tblGrid>
      <w:tr w:rsidR="009F58E7" w:rsidRPr="00987084" w:rsidTr="009F58E7">
        <w:trPr>
          <w:trHeight w:val="153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Razred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Skupina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Naziv prihoda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Izvršenje plana za 1-6/2024.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Izvorni plan za 2025.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Tekući plan za 2025.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Izvršenje plana za 1-6/2025.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% Indeks Izvršenje 1-6.25./1-6.24.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% Indeks Izvršenje/ Tekući plan 2025.</w:t>
            </w:r>
          </w:p>
        </w:tc>
      </w:tr>
      <w:tr w:rsidR="009F58E7" w:rsidRPr="00987084" w:rsidTr="009F58E7">
        <w:trPr>
          <w:trHeight w:val="31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9F58E7" w:rsidRPr="00987084" w:rsidRDefault="009F58E7" w:rsidP="009F58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PRIHODI UKUPNO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1.541.137,17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4.376.420,00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4.376.420,00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2.059.598,72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133,64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47,06</w:t>
            </w:r>
          </w:p>
        </w:tc>
      </w:tr>
      <w:tr w:rsidR="009F58E7" w:rsidRPr="00987084" w:rsidTr="009F58E7">
        <w:trPr>
          <w:trHeight w:val="31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8E7" w:rsidRPr="00987084" w:rsidRDefault="009F58E7" w:rsidP="009F58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8E7" w:rsidRPr="00987084" w:rsidRDefault="009F58E7" w:rsidP="009F58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8E7" w:rsidRPr="00987084" w:rsidRDefault="009F58E7" w:rsidP="009F58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1.541.137,17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4.376.420,00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4.376.420,00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2.059.598,72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133,64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47,06</w:t>
            </w:r>
          </w:p>
        </w:tc>
      </w:tr>
      <w:tr w:rsidR="009F58E7" w:rsidRPr="00987084" w:rsidTr="009F58E7">
        <w:trPr>
          <w:trHeight w:val="7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8E7" w:rsidRPr="00987084" w:rsidRDefault="009F58E7" w:rsidP="009F58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8E7" w:rsidRPr="00987084" w:rsidRDefault="009F58E7" w:rsidP="009F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8E7" w:rsidRPr="00987084" w:rsidRDefault="009F58E7" w:rsidP="009F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iz inozemstva i od subjekata unutar općeg proračuna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298.167,88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854.726,00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854.726,00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431.717,00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144,79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50,51</w:t>
            </w:r>
          </w:p>
        </w:tc>
      </w:tr>
      <w:tr w:rsidR="009F58E7" w:rsidRPr="00987084" w:rsidTr="009F58E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8E7" w:rsidRPr="00987084" w:rsidRDefault="009F58E7" w:rsidP="009F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8E7" w:rsidRPr="00987084" w:rsidRDefault="009F58E7" w:rsidP="009F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8E7" w:rsidRPr="00987084" w:rsidRDefault="009F58E7" w:rsidP="009F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Prihodi od imovine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F58E7" w:rsidRPr="00987084" w:rsidTr="009F58E7">
        <w:trPr>
          <w:trHeight w:val="10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8E7" w:rsidRPr="00987084" w:rsidRDefault="009F58E7" w:rsidP="009F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8E7" w:rsidRPr="00987084" w:rsidRDefault="009F58E7" w:rsidP="009F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8E7" w:rsidRPr="00987084" w:rsidRDefault="009F58E7" w:rsidP="009F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174.411,79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309.716,00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309.716,00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175.818,28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100,81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56,77</w:t>
            </w:r>
          </w:p>
        </w:tc>
      </w:tr>
      <w:tr w:rsidR="009F58E7" w:rsidRPr="00987084" w:rsidTr="009F58E7">
        <w:trPr>
          <w:trHeight w:val="8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8E7" w:rsidRPr="00987084" w:rsidRDefault="009F58E7" w:rsidP="009F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8E7" w:rsidRPr="00987084" w:rsidRDefault="009F58E7" w:rsidP="009F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8E7" w:rsidRPr="00987084" w:rsidRDefault="009F58E7" w:rsidP="009F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Prihodi od prodaje proizvoda i robe te pruženih usluga, prihodi od donacija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29.151,93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48.192,00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48.192,00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12.108,07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41,53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25,12</w:t>
            </w:r>
          </w:p>
        </w:tc>
      </w:tr>
      <w:tr w:rsidR="009F58E7" w:rsidRPr="00987084" w:rsidTr="009F58E7">
        <w:trPr>
          <w:trHeight w:val="8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8E7" w:rsidRPr="00987084" w:rsidRDefault="009F58E7" w:rsidP="009F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8E7" w:rsidRPr="00987084" w:rsidRDefault="009F58E7" w:rsidP="009F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8E7" w:rsidRPr="00987084" w:rsidRDefault="009F58E7" w:rsidP="009F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Prihodi iz nadležnog proračuna i od HZZO-a temeljem ugovornih obveza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1.039.404,90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3.163.786,00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3.163.786,00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1.439.599,53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138,50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45,50</w:t>
            </w:r>
          </w:p>
        </w:tc>
      </w:tr>
      <w:tr w:rsidR="009F58E7" w:rsidRPr="00987084" w:rsidTr="009F58E7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8E7" w:rsidRPr="00987084" w:rsidRDefault="009F58E7" w:rsidP="009F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8E7" w:rsidRPr="00987084" w:rsidRDefault="009F58E7" w:rsidP="009F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8E7" w:rsidRPr="00987084" w:rsidRDefault="009F58E7" w:rsidP="009F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Kazne, upravne mjere i ostali prihodi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355,84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F58E7" w:rsidRPr="00987084" w:rsidTr="009F58E7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8E7" w:rsidRPr="00987084" w:rsidRDefault="009F58E7" w:rsidP="009F58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8E7" w:rsidRPr="00987084" w:rsidRDefault="009F58E7" w:rsidP="009F58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8E7" w:rsidRPr="00987084" w:rsidRDefault="009F58E7" w:rsidP="009F58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F58E7" w:rsidRPr="00987084" w:rsidTr="009F58E7">
        <w:trPr>
          <w:trHeight w:val="7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8E7" w:rsidRPr="00987084" w:rsidRDefault="009F58E7" w:rsidP="009F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8E7" w:rsidRPr="00987084" w:rsidRDefault="009F58E7" w:rsidP="009F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8E7" w:rsidRPr="00987084" w:rsidRDefault="009F58E7" w:rsidP="009F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Prihodi od prodaje proizvedene dugotrajne imovine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</w:tbl>
    <w:p w:rsidR="006E0A9D" w:rsidRPr="00987084" w:rsidRDefault="006E0A9D" w:rsidP="006E0A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tbl>
      <w:tblPr>
        <w:tblW w:w="10320" w:type="dxa"/>
        <w:tblLook w:val="04A0" w:firstRow="1" w:lastRow="0" w:firstColumn="1" w:lastColumn="0" w:noHBand="0" w:noVBand="1"/>
      </w:tblPr>
      <w:tblGrid>
        <w:gridCol w:w="750"/>
        <w:gridCol w:w="749"/>
        <w:gridCol w:w="2279"/>
        <w:gridCol w:w="1161"/>
        <w:gridCol w:w="1161"/>
        <w:gridCol w:w="1161"/>
        <w:gridCol w:w="1161"/>
        <w:gridCol w:w="990"/>
        <w:gridCol w:w="1044"/>
      </w:tblGrid>
      <w:tr w:rsidR="009F58E7" w:rsidRPr="00987084" w:rsidTr="009F58E7">
        <w:trPr>
          <w:trHeight w:val="153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Razred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Skupina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Naziv rashoda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Izvršenje plana za 1-6/2024.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Izvorni plan za 2025.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Tekući plan za 2025.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Izvršenje plana za 1-6/2025.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% Indeks Izvršenje 1-6.25./1-6.24.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% Indeks Izvršenje/ Tekući plan 2025.</w:t>
            </w:r>
          </w:p>
        </w:tc>
      </w:tr>
      <w:tr w:rsidR="009F58E7" w:rsidRPr="00987084" w:rsidTr="009F58E7">
        <w:trPr>
          <w:trHeight w:val="31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9F58E7" w:rsidRPr="00987084" w:rsidRDefault="009F58E7" w:rsidP="009F58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RASHODI UKUPNO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1.571.086,81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4.376.420,00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4.376.420,00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2.055.932,09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130,86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46,98</w:t>
            </w:r>
          </w:p>
        </w:tc>
      </w:tr>
      <w:tr w:rsidR="009F58E7" w:rsidRPr="00987084" w:rsidTr="009F58E7">
        <w:trPr>
          <w:trHeight w:val="31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8E7" w:rsidRPr="00987084" w:rsidRDefault="009F58E7" w:rsidP="009F58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8E7" w:rsidRPr="00987084" w:rsidRDefault="009F58E7" w:rsidP="009F58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8E7" w:rsidRPr="00987084" w:rsidRDefault="009F58E7" w:rsidP="009F58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1.566.464,31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4.344.770,00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4.344.770,00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2.035.532,09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129,94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46,85</w:t>
            </w:r>
          </w:p>
        </w:tc>
      </w:tr>
      <w:tr w:rsidR="009F58E7" w:rsidRPr="00987084" w:rsidTr="009F58E7">
        <w:trPr>
          <w:trHeight w:val="31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8E7" w:rsidRPr="00987084" w:rsidRDefault="009F58E7" w:rsidP="009F58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8E7" w:rsidRPr="00987084" w:rsidRDefault="009F58E7" w:rsidP="009F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8E7" w:rsidRPr="00987084" w:rsidRDefault="009F58E7" w:rsidP="009F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1.202.856,68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3.579.993,00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3.579.993,00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1.689.517,44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140,46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47,19</w:t>
            </w:r>
          </w:p>
        </w:tc>
      </w:tr>
      <w:tr w:rsidR="009F58E7" w:rsidRPr="00987084" w:rsidTr="009F58E7">
        <w:trPr>
          <w:trHeight w:val="31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8E7" w:rsidRPr="00987084" w:rsidRDefault="009F58E7" w:rsidP="009F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8E7" w:rsidRPr="00987084" w:rsidRDefault="009F58E7" w:rsidP="009F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8E7" w:rsidRPr="00987084" w:rsidRDefault="009F58E7" w:rsidP="009F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363.558,27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764.702,00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764.702,00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345.964,97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95,16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45,24</w:t>
            </w:r>
          </w:p>
        </w:tc>
      </w:tr>
      <w:tr w:rsidR="009F58E7" w:rsidRPr="00987084" w:rsidTr="009F58E7">
        <w:trPr>
          <w:trHeight w:val="31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8E7" w:rsidRPr="00987084" w:rsidRDefault="009F58E7" w:rsidP="009F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8E7" w:rsidRPr="00987084" w:rsidRDefault="009F58E7" w:rsidP="009F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8E7" w:rsidRPr="00987084" w:rsidRDefault="009F58E7" w:rsidP="009F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49,36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75,00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75,00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49,68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100,65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66,24</w:t>
            </w:r>
          </w:p>
        </w:tc>
      </w:tr>
      <w:tr w:rsidR="009F58E7" w:rsidRPr="00987084" w:rsidTr="009F58E7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8E7" w:rsidRPr="00987084" w:rsidRDefault="009F58E7" w:rsidP="009F58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8E7" w:rsidRPr="00987084" w:rsidRDefault="009F58E7" w:rsidP="009F58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8E7" w:rsidRPr="00987084" w:rsidRDefault="009F58E7" w:rsidP="009F58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4.622,50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31.650,00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31.650,00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20.400,00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441,32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64,45</w:t>
            </w:r>
          </w:p>
        </w:tc>
      </w:tr>
      <w:tr w:rsidR="009F58E7" w:rsidRPr="00987084" w:rsidTr="009F58E7">
        <w:trPr>
          <w:trHeight w:val="7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8E7" w:rsidRPr="00987084" w:rsidRDefault="009F58E7" w:rsidP="009F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8E7" w:rsidRPr="00987084" w:rsidRDefault="009F58E7" w:rsidP="009F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8E7" w:rsidRPr="00987084" w:rsidRDefault="009F58E7" w:rsidP="009F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4.622,50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31.650,00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31.650,00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20.400,00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441,32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64,45</w:t>
            </w:r>
          </w:p>
        </w:tc>
      </w:tr>
      <w:tr w:rsidR="009F58E7" w:rsidRPr="00987084" w:rsidTr="009F58E7">
        <w:trPr>
          <w:trHeight w:val="7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E7" w:rsidRPr="00987084" w:rsidRDefault="009F58E7" w:rsidP="009F5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E7" w:rsidRPr="00987084" w:rsidRDefault="009F58E7" w:rsidP="009F5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8E7" w:rsidRPr="00987084" w:rsidRDefault="009F58E7" w:rsidP="009F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8E7" w:rsidRPr="00987084" w:rsidRDefault="009F58E7" w:rsidP="009F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</w:tbl>
    <w:p w:rsidR="009F58E7" w:rsidRPr="00987084" w:rsidRDefault="009F58E7" w:rsidP="006E0A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81744C" w:rsidRPr="00987084" w:rsidRDefault="0081744C" w:rsidP="006E0A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3C6355" w:rsidRPr="00987084" w:rsidRDefault="006F5141" w:rsidP="00F804DA">
      <w:pPr>
        <w:pStyle w:val="ListParagraph"/>
        <w:numPr>
          <w:ilvl w:val="1"/>
          <w:numId w:val="30"/>
        </w:numPr>
        <w:jc w:val="center"/>
        <w:rPr>
          <w:b/>
          <w:sz w:val="24"/>
          <w:szCs w:val="24"/>
          <w:lang w:eastAsia="hr-HR"/>
        </w:rPr>
      </w:pPr>
      <w:r w:rsidRPr="00987084">
        <w:rPr>
          <w:b/>
          <w:sz w:val="24"/>
          <w:szCs w:val="24"/>
          <w:lang w:eastAsia="hr-HR"/>
        </w:rPr>
        <w:t>PRIHODI I RASHODI PREMA IZVORIMA FINANCIRANJA</w:t>
      </w:r>
    </w:p>
    <w:p w:rsidR="006F5141" w:rsidRPr="00987084" w:rsidRDefault="006F5141" w:rsidP="006E0A9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tbl>
      <w:tblPr>
        <w:tblW w:w="10161" w:type="dxa"/>
        <w:tblLook w:val="04A0" w:firstRow="1" w:lastRow="0" w:firstColumn="1" w:lastColumn="0" w:noHBand="0" w:noVBand="1"/>
      </w:tblPr>
      <w:tblGrid>
        <w:gridCol w:w="3145"/>
        <w:gridCol w:w="1220"/>
        <w:gridCol w:w="1220"/>
        <w:gridCol w:w="1220"/>
        <w:gridCol w:w="1220"/>
        <w:gridCol w:w="1039"/>
        <w:gridCol w:w="1097"/>
      </w:tblGrid>
      <w:tr w:rsidR="006F5141" w:rsidRPr="00987084" w:rsidTr="00640F38">
        <w:trPr>
          <w:trHeight w:val="1542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F5141" w:rsidRPr="00987084" w:rsidRDefault="006F5141" w:rsidP="006F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F5141" w:rsidRPr="00987084" w:rsidRDefault="006F5141" w:rsidP="006F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Izvršenje plana za 1-6/2024.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F5141" w:rsidRPr="00987084" w:rsidRDefault="006F5141" w:rsidP="006F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Izvorni plan za 2025.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F5141" w:rsidRPr="00987084" w:rsidRDefault="006F5141" w:rsidP="006F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Tekući plan za 2025.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F5141" w:rsidRPr="00987084" w:rsidRDefault="006F5141" w:rsidP="006F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Izvršenje plana za 1-6/2025.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F5141" w:rsidRPr="00987084" w:rsidRDefault="006F5141" w:rsidP="006F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% Indeks Izvršenje 1-6.25./1-6.24.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F5141" w:rsidRPr="00987084" w:rsidRDefault="006F5141" w:rsidP="006F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% Indeks Izvršenje/ Tekući plan 2025.</w:t>
            </w:r>
          </w:p>
        </w:tc>
      </w:tr>
      <w:tr w:rsidR="006F5141" w:rsidRPr="00987084" w:rsidTr="00640F38">
        <w:trPr>
          <w:trHeight w:val="321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F5141" w:rsidRPr="00987084" w:rsidRDefault="006F5141" w:rsidP="006F5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PRIHODI UKUPNO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F5141" w:rsidRPr="00987084" w:rsidRDefault="006F5141" w:rsidP="006F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1.541.137,17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F5141" w:rsidRPr="00987084" w:rsidRDefault="006F5141" w:rsidP="006F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4.376.420,00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F5141" w:rsidRPr="00987084" w:rsidRDefault="006F5141" w:rsidP="006F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4.376.420,00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F5141" w:rsidRPr="00987084" w:rsidRDefault="006F5141" w:rsidP="006F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2.059.598,72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F5141" w:rsidRPr="00987084" w:rsidRDefault="006F5141" w:rsidP="006F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133,64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6F5141" w:rsidRPr="00987084" w:rsidRDefault="006F5141" w:rsidP="006F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47,06</w:t>
            </w:r>
          </w:p>
        </w:tc>
      </w:tr>
      <w:tr w:rsidR="006F5141" w:rsidRPr="00987084" w:rsidTr="00640F38">
        <w:trPr>
          <w:trHeight w:val="302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141" w:rsidRPr="00987084" w:rsidRDefault="006F5141" w:rsidP="006F5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 Opći prihodi i primici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41" w:rsidRPr="00987084" w:rsidRDefault="006F5141" w:rsidP="006F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817.779,19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41" w:rsidRPr="00987084" w:rsidRDefault="006F5141" w:rsidP="006F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3.059.728,00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41" w:rsidRPr="00987084" w:rsidRDefault="006F5141" w:rsidP="006F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3.059.728,00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41" w:rsidRPr="00987084" w:rsidRDefault="006F5141" w:rsidP="006F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1.369.094,53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41" w:rsidRPr="00987084" w:rsidRDefault="006F5141" w:rsidP="006F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167,42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141" w:rsidRPr="00987084" w:rsidRDefault="006F5141" w:rsidP="006F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44,75</w:t>
            </w:r>
          </w:p>
        </w:tc>
      </w:tr>
      <w:tr w:rsidR="006F5141" w:rsidRPr="00987084" w:rsidTr="00640F38">
        <w:trPr>
          <w:trHeight w:val="321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5141" w:rsidRPr="00987084" w:rsidRDefault="006F5141" w:rsidP="006F51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 11 Opći prihodi i primici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5141" w:rsidRPr="00987084" w:rsidRDefault="006F5141" w:rsidP="006F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720.523,92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5141" w:rsidRPr="00987084" w:rsidRDefault="006F5141" w:rsidP="006F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2.841.314,00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5141" w:rsidRPr="00987084" w:rsidRDefault="006F5141" w:rsidP="006F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2.841.314,00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5141" w:rsidRPr="00987084" w:rsidRDefault="006F5141" w:rsidP="006F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1.278.331,28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5141" w:rsidRPr="00987084" w:rsidRDefault="006F5141" w:rsidP="006F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177,42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141" w:rsidRPr="00987084" w:rsidRDefault="006F5141" w:rsidP="006F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44,99</w:t>
            </w:r>
          </w:p>
        </w:tc>
      </w:tr>
      <w:tr w:rsidR="006F5141" w:rsidRPr="00987084" w:rsidTr="00640F38">
        <w:trPr>
          <w:trHeight w:val="321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5141" w:rsidRPr="00987084" w:rsidRDefault="006F5141" w:rsidP="006F51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 12 Besplatan boravak djece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5141" w:rsidRPr="00987084" w:rsidRDefault="006F5141" w:rsidP="006F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97.255,27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5141" w:rsidRPr="00987084" w:rsidRDefault="006F5141" w:rsidP="006F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218.414,00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5141" w:rsidRPr="00987084" w:rsidRDefault="006F5141" w:rsidP="006F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218.414,00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5141" w:rsidRPr="00987084" w:rsidRDefault="006F5141" w:rsidP="006F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90.763,25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5141" w:rsidRPr="00987084" w:rsidRDefault="006F5141" w:rsidP="006F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93,32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141" w:rsidRPr="00987084" w:rsidRDefault="006F5141" w:rsidP="006F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41,56</w:t>
            </w:r>
          </w:p>
        </w:tc>
      </w:tr>
      <w:tr w:rsidR="006F5141" w:rsidRPr="00987084" w:rsidTr="00640F38">
        <w:trPr>
          <w:trHeight w:val="321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5141" w:rsidRPr="00987084" w:rsidRDefault="006F5141" w:rsidP="006F5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 Vlastiti prihodi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5141" w:rsidRPr="00987084" w:rsidRDefault="006F5141" w:rsidP="006F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29.152,60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5141" w:rsidRPr="00987084" w:rsidRDefault="006F5141" w:rsidP="006F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48.192,00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5141" w:rsidRPr="00987084" w:rsidRDefault="006F5141" w:rsidP="006F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48.192,00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5141" w:rsidRPr="00987084" w:rsidRDefault="006F5141" w:rsidP="006F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7.777,88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5141" w:rsidRPr="00987084" w:rsidRDefault="006F5141" w:rsidP="006F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26,68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141" w:rsidRPr="00987084" w:rsidRDefault="006F5141" w:rsidP="006F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16,14</w:t>
            </w:r>
          </w:p>
        </w:tc>
      </w:tr>
      <w:tr w:rsidR="006F5141" w:rsidRPr="00987084" w:rsidTr="00640F38">
        <w:trPr>
          <w:trHeight w:val="321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5141" w:rsidRPr="00987084" w:rsidRDefault="006F5141" w:rsidP="006F51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32 (Vrtić 310) Vlastiti prihodi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5141" w:rsidRPr="00987084" w:rsidRDefault="006F5141" w:rsidP="006F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29.152,60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5141" w:rsidRPr="00987084" w:rsidRDefault="006F5141" w:rsidP="006F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48.192,00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5141" w:rsidRPr="00987084" w:rsidRDefault="006F5141" w:rsidP="006F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48.192,00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5141" w:rsidRPr="00987084" w:rsidRDefault="006F5141" w:rsidP="006F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7.777,88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5141" w:rsidRPr="00987084" w:rsidRDefault="006F5141" w:rsidP="006F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26,68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141" w:rsidRPr="00987084" w:rsidRDefault="006F5141" w:rsidP="006F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16,14</w:t>
            </w:r>
          </w:p>
        </w:tc>
      </w:tr>
      <w:tr w:rsidR="006F5141" w:rsidRPr="00987084" w:rsidTr="00640F38">
        <w:trPr>
          <w:trHeight w:val="321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141" w:rsidRPr="00987084" w:rsidRDefault="006F5141" w:rsidP="006F5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 Prihodi za posebne namjene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5141" w:rsidRPr="00987084" w:rsidRDefault="006F5141" w:rsidP="006F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317.897,00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5141" w:rsidRPr="00987084" w:rsidRDefault="006F5141" w:rsidP="006F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309.716,00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5141" w:rsidRPr="00987084" w:rsidRDefault="006F5141" w:rsidP="006F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309.716,00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5141" w:rsidRPr="00987084" w:rsidRDefault="006F5141" w:rsidP="006F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175.818,28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5141" w:rsidRPr="00987084" w:rsidRDefault="006F5141" w:rsidP="006F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55,31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141" w:rsidRPr="00987084" w:rsidRDefault="006F5141" w:rsidP="006F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56,77</w:t>
            </w:r>
          </w:p>
        </w:tc>
      </w:tr>
      <w:tr w:rsidR="006F5141" w:rsidRPr="00987084" w:rsidTr="00640F38">
        <w:trPr>
          <w:trHeight w:val="514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141" w:rsidRPr="00987084" w:rsidRDefault="006F5141" w:rsidP="006F51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 44 (Vrtić 4371) Ostali prihodi za posebne namjene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5141" w:rsidRPr="00987084" w:rsidRDefault="006F5141" w:rsidP="006F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174.411,79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5141" w:rsidRPr="00987084" w:rsidRDefault="006F5141" w:rsidP="006F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309.716,00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5141" w:rsidRPr="00987084" w:rsidRDefault="006F5141" w:rsidP="006F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309.716,00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5141" w:rsidRPr="00987084" w:rsidRDefault="006F5141" w:rsidP="006F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175.818,28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5141" w:rsidRPr="00987084" w:rsidRDefault="006F5141" w:rsidP="006F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100,81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141" w:rsidRPr="00987084" w:rsidRDefault="006F5141" w:rsidP="006F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56,77</w:t>
            </w:r>
          </w:p>
        </w:tc>
      </w:tr>
      <w:tr w:rsidR="006F5141" w:rsidRPr="00987084" w:rsidTr="00640F38">
        <w:trPr>
          <w:trHeight w:val="514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141" w:rsidRPr="00987084" w:rsidRDefault="006F5141" w:rsidP="006F51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45 (Vrtić 911) Prih.za posebne namjene-prijenos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5141" w:rsidRPr="00987084" w:rsidRDefault="006F5141" w:rsidP="006F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143.485,21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5141" w:rsidRPr="00987084" w:rsidRDefault="006F5141" w:rsidP="006F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5141" w:rsidRPr="00987084" w:rsidRDefault="006F5141" w:rsidP="006F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5141" w:rsidRPr="00987084" w:rsidRDefault="006F5141" w:rsidP="006F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5141" w:rsidRPr="00987084" w:rsidRDefault="006F5141" w:rsidP="006F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141" w:rsidRPr="00987084" w:rsidRDefault="006167F3" w:rsidP="006F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6F5141" w:rsidRPr="00987084" w:rsidTr="00640F38">
        <w:trPr>
          <w:trHeight w:val="321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41" w:rsidRPr="00987084" w:rsidRDefault="006F5141" w:rsidP="006F5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 Pomoći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5141" w:rsidRPr="00987084" w:rsidRDefault="006F5141" w:rsidP="006F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371.685,88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5141" w:rsidRPr="00987084" w:rsidRDefault="006F5141" w:rsidP="006F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958.784,00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5141" w:rsidRPr="00987084" w:rsidRDefault="006F5141" w:rsidP="006F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958.784,00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5141" w:rsidRPr="00987084" w:rsidRDefault="006F5141" w:rsidP="006F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502.222,00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5141" w:rsidRPr="00987084" w:rsidRDefault="006F5141" w:rsidP="006F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135,12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141" w:rsidRPr="00987084" w:rsidRDefault="006F5141" w:rsidP="006F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52,38</w:t>
            </w:r>
          </w:p>
        </w:tc>
      </w:tr>
      <w:tr w:rsidR="006F5141" w:rsidRPr="00987084" w:rsidTr="00640F38">
        <w:trPr>
          <w:trHeight w:val="321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5141" w:rsidRPr="00987084" w:rsidRDefault="006F5141" w:rsidP="006F51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 52 (Vrtić 527) Ostale pomoći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141" w:rsidRPr="00987084" w:rsidRDefault="006F5141" w:rsidP="006F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73.518,00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5141" w:rsidRPr="00987084" w:rsidRDefault="006F5141" w:rsidP="006F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104.058,00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5141" w:rsidRPr="00987084" w:rsidRDefault="006F5141" w:rsidP="006F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104.058,00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5141" w:rsidRPr="00987084" w:rsidRDefault="006F5141" w:rsidP="006F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70.505,00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5141" w:rsidRPr="00987084" w:rsidRDefault="006F5141" w:rsidP="006F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95,90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141" w:rsidRPr="00987084" w:rsidRDefault="006F5141" w:rsidP="006F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67,76</w:t>
            </w:r>
          </w:p>
        </w:tc>
      </w:tr>
      <w:tr w:rsidR="006F5141" w:rsidRPr="00987084" w:rsidTr="00640F38">
        <w:trPr>
          <w:trHeight w:val="321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5141" w:rsidRPr="00987084" w:rsidRDefault="006F5141" w:rsidP="006F51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 54 (Vrtić 520) Ostale pomoći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5141" w:rsidRPr="00987084" w:rsidRDefault="006F5141" w:rsidP="006F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298.167,88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5141" w:rsidRPr="00987084" w:rsidRDefault="006F5141" w:rsidP="006F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854.726,00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5141" w:rsidRPr="00987084" w:rsidRDefault="006F5141" w:rsidP="006F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854.726,00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5141" w:rsidRPr="00987084" w:rsidRDefault="006F5141" w:rsidP="006F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431.717,00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5141" w:rsidRPr="00987084" w:rsidRDefault="006F5141" w:rsidP="006F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144,79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141" w:rsidRPr="00987084" w:rsidRDefault="006F5141" w:rsidP="006F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50,51</w:t>
            </w:r>
          </w:p>
        </w:tc>
      </w:tr>
      <w:tr w:rsidR="006F5141" w:rsidRPr="00987084" w:rsidTr="00640F38">
        <w:trPr>
          <w:trHeight w:val="321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41" w:rsidRPr="00987084" w:rsidRDefault="006F5141" w:rsidP="006F5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 Donacije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5141" w:rsidRPr="00987084" w:rsidRDefault="006F5141" w:rsidP="006F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5141" w:rsidRPr="00987084" w:rsidRDefault="006F5141" w:rsidP="006F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5141" w:rsidRPr="00987084" w:rsidRDefault="006F5141" w:rsidP="006F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5141" w:rsidRPr="00987084" w:rsidRDefault="006F5141" w:rsidP="006F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4.686,03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5141" w:rsidRPr="00987084" w:rsidRDefault="006F5141" w:rsidP="006F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141" w:rsidRPr="00987084" w:rsidRDefault="006F5141" w:rsidP="006F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6F5141" w:rsidRPr="00987084" w:rsidTr="00640F38">
        <w:trPr>
          <w:trHeight w:val="321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5141" w:rsidRPr="00987084" w:rsidRDefault="006F5141" w:rsidP="006F51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 63 Donacije (Vrtić 610)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5141" w:rsidRPr="00987084" w:rsidRDefault="006F5141" w:rsidP="006F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5141" w:rsidRPr="00987084" w:rsidRDefault="006F5141" w:rsidP="006F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5141" w:rsidRPr="00987084" w:rsidRDefault="006F5141" w:rsidP="006F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5141" w:rsidRPr="00987084" w:rsidRDefault="006F5141" w:rsidP="006F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4.686,03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5141" w:rsidRPr="00987084" w:rsidRDefault="006F5141" w:rsidP="006F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141" w:rsidRPr="00987084" w:rsidRDefault="006F5141" w:rsidP="006F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6F5141" w:rsidRPr="00987084" w:rsidTr="00640F38">
        <w:trPr>
          <w:trHeight w:val="514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141" w:rsidRPr="00987084" w:rsidRDefault="006F5141" w:rsidP="006F5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 Prihodi od prodaje/zamjene nefinancijske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5141" w:rsidRPr="00987084" w:rsidRDefault="006F5141" w:rsidP="006F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4.622,50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5141" w:rsidRPr="00987084" w:rsidRDefault="006F5141" w:rsidP="006F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5141" w:rsidRPr="00987084" w:rsidRDefault="006F5141" w:rsidP="006F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5141" w:rsidRPr="00987084" w:rsidRDefault="006F5141" w:rsidP="006F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5141" w:rsidRPr="00987084" w:rsidRDefault="006F5141" w:rsidP="006F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141" w:rsidRPr="00987084" w:rsidRDefault="006F5141" w:rsidP="006F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6F5141" w:rsidRPr="00987084" w:rsidTr="00640F38">
        <w:trPr>
          <w:trHeight w:val="574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141" w:rsidRPr="00987084" w:rsidRDefault="006F5141" w:rsidP="006F51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 71 (Vrtić 439) Prihodi od prodaje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5141" w:rsidRPr="00987084" w:rsidRDefault="006F5141" w:rsidP="006F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4.622,50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5141" w:rsidRPr="00987084" w:rsidRDefault="006F5141" w:rsidP="006F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5141" w:rsidRPr="00987084" w:rsidRDefault="006F5141" w:rsidP="006F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5141" w:rsidRPr="00987084" w:rsidRDefault="006F5141" w:rsidP="006F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5141" w:rsidRPr="00987084" w:rsidRDefault="006F5141" w:rsidP="006F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141" w:rsidRPr="00987084" w:rsidRDefault="006F5141" w:rsidP="006F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</w:tbl>
    <w:p w:rsidR="006F5141" w:rsidRPr="00987084" w:rsidRDefault="006F5141" w:rsidP="006E0A9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tbl>
      <w:tblPr>
        <w:tblW w:w="10284" w:type="dxa"/>
        <w:tblLook w:val="04A0" w:firstRow="1" w:lastRow="0" w:firstColumn="1" w:lastColumn="0" w:noHBand="0" w:noVBand="1"/>
      </w:tblPr>
      <w:tblGrid>
        <w:gridCol w:w="3182"/>
        <w:gridCol w:w="1235"/>
        <w:gridCol w:w="1235"/>
        <w:gridCol w:w="1235"/>
        <w:gridCol w:w="1235"/>
        <w:gridCol w:w="1052"/>
        <w:gridCol w:w="1110"/>
      </w:tblGrid>
      <w:tr w:rsidR="00F10542" w:rsidRPr="00987084" w:rsidTr="00FE05F5">
        <w:trPr>
          <w:trHeight w:val="1539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0542" w:rsidRPr="00987084" w:rsidRDefault="00F10542" w:rsidP="00F1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0542" w:rsidRPr="00987084" w:rsidRDefault="00F10542" w:rsidP="00F1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Izvršenje plana za 1-6/2024.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0542" w:rsidRPr="00987084" w:rsidRDefault="00F10542" w:rsidP="00F1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Izvorni plan za 2025.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0542" w:rsidRPr="00987084" w:rsidRDefault="00F10542" w:rsidP="00F1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Tekući plan za 2025.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0542" w:rsidRPr="00987084" w:rsidRDefault="00F10542" w:rsidP="00F1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Izvršenje plana za 1-6/2025.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0542" w:rsidRPr="00987084" w:rsidRDefault="00F10542" w:rsidP="00F1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% Indeks Izvršenje 1-6.25./1-6.24.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0542" w:rsidRPr="00987084" w:rsidRDefault="00F10542" w:rsidP="00F1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% Indeks Izvršenje/ Tekući plan 2025.</w:t>
            </w:r>
          </w:p>
        </w:tc>
      </w:tr>
      <w:tr w:rsidR="00F10542" w:rsidRPr="00987084" w:rsidTr="00FE05F5">
        <w:trPr>
          <w:trHeight w:val="321"/>
        </w:trPr>
        <w:tc>
          <w:tcPr>
            <w:tcW w:w="3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10542" w:rsidRPr="00987084" w:rsidRDefault="00F10542" w:rsidP="00F105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RASHODI UKUPNO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10542" w:rsidRPr="00987084" w:rsidRDefault="00F10542" w:rsidP="00F1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1.571.086,81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10542" w:rsidRPr="00987084" w:rsidRDefault="00F10542" w:rsidP="00F1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4.376.420,00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10542" w:rsidRPr="00987084" w:rsidRDefault="00F10542" w:rsidP="00F1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4.376.420,00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10542" w:rsidRPr="00987084" w:rsidRDefault="00F10542" w:rsidP="00F1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2.055.932,09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10542" w:rsidRPr="00987084" w:rsidRDefault="00F10542" w:rsidP="00F1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130,86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F10542" w:rsidRPr="00987084" w:rsidRDefault="00F10542" w:rsidP="00F1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46,98</w:t>
            </w:r>
          </w:p>
        </w:tc>
      </w:tr>
      <w:tr w:rsidR="00F10542" w:rsidRPr="00987084" w:rsidTr="00FE05F5">
        <w:trPr>
          <w:trHeight w:val="321"/>
        </w:trPr>
        <w:tc>
          <w:tcPr>
            <w:tcW w:w="3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42" w:rsidRPr="00987084" w:rsidRDefault="00F10542" w:rsidP="00F105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 Opći prihodi i primici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542" w:rsidRPr="00987084" w:rsidRDefault="00F10542" w:rsidP="00F1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1.017.067,13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542" w:rsidRPr="00987084" w:rsidRDefault="00F10542" w:rsidP="00F1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3.059.728,00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542" w:rsidRPr="00987084" w:rsidRDefault="00F10542" w:rsidP="00F1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3.059.728,00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542" w:rsidRPr="00987084" w:rsidRDefault="00F10542" w:rsidP="00F1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1.382.997,41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542" w:rsidRPr="00987084" w:rsidRDefault="00F10542" w:rsidP="00F1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135,98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542" w:rsidRPr="00987084" w:rsidRDefault="00F10542" w:rsidP="00F1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45,20</w:t>
            </w:r>
          </w:p>
        </w:tc>
      </w:tr>
      <w:tr w:rsidR="00F10542" w:rsidRPr="00987084" w:rsidTr="00FE05F5">
        <w:trPr>
          <w:trHeight w:val="321"/>
        </w:trPr>
        <w:tc>
          <w:tcPr>
            <w:tcW w:w="3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0542" w:rsidRPr="00987084" w:rsidRDefault="00F10542" w:rsidP="00F105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 11 Opći prihodi i primici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0542" w:rsidRPr="00987084" w:rsidRDefault="00F10542" w:rsidP="00F1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919.811,86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0542" w:rsidRPr="00987084" w:rsidRDefault="00F10542" w:rsidP="00F1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2.841.314,00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0542" w:rsidRPr="00987084" w:rsidRDefault="00F10542" w:rsidP="00F1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2.841.314,00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0542" w:rsidRPr="00987084" w:rsidRDefault="00F10542" w:rsidP="00F1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1.292.234,16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0542" w:rsidRPr="00987084" w:rsidRDefault="00F10542" w:rsidP="00F1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140,49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542" w:rsidRPr="00987084" w:rsidRDefault="00F10542" w:rsidP="00F1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45,48</w:t>
            </w:r>
          </w:p>
        </w:tc>
      </w:tr>
      <w:tr w:rsidR="00F10542" w:rsidRPr="00987084" w:rsidTr="00FE05F5">
        <w:trPr>
          <w:trHeight w:val="321"/>
        </w:trPr>
        <w:tc>
          <w:tcPr>
            <w:tcW w:w="3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0542" w:rsidRPr="00987084" w:rsidRDefault="00F10542" w:rsidP="00F105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 12 Besplatan boravak djece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0542" w:rsidRPr="00987084" w:rsidRDefault="00F10542" w:rsidP="00F1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97.255,27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0542" w:rsidRPr="00987084" w:rsidRDefault="00F10542" w:rsidP="00F1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218.414,00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0542" w:rsidRPr="00987084" w:rsidRDefault="00F10542" w:rsidP="00F1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218.414,00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0542" w:rsidRPr="00987084" w:rsidRDefault="00F10542" w:rsidP="00F1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90.763,25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0542" w:rsidRPr="00987084" w:rsidRDefault="00F10542" w:rsidP="00F1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93,32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542" w:rsidRPr="00987084" w:rsidRDefault="00F10542" w:rsidP="00F1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41,56</w:t>
            </w:r>
          </w:p>
        </w:tc>
      </w:tr>
      <w:tr w:rsidR="00F10542" w:rsidRPr="00987084" w:rsidTr="00FE05F5">
        <w:trPr>
          <w:trHeight w:val="321"/>
        </w:trPr>
        <w:tc>
          <w:tcPr>
            <w:tcW w:w="3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0542" w:rsidRPr="00987084" w:rsidRDefault="00F10542" w:rsidP="00F105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 Vlastiti prihodi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0542" w:rsidRPr="00987084" w:rsidRDefault="00F10542" w:rsidP="00F1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29.152,60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0542" w:rsidRPr="00987084" w:rsidRDefault="00F10542" w:rsidP="00F1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48.192,00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0542" w:rsidRPr="00987084" w:rsidRDefault="00F10542" w:rsidP="00F1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48.192,00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0542" w:rsidRPr="00987084" w:rsidRDefault="00F10542" w:rsidP="00F1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7.777,88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0542" w:rsidRPr="00987084" w:rsidRDefault="00F10542" w:rsidP="00F1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26,68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542" w:rsidRPr="00987084" w:rsidRDefault="00F10542" w:rsidP="00F1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16,14</w:t>
            </w:r>
          </w:p>
        </w:tc>
      </w:tr>
      <w:tr w:rsidR="00F10542" w:rsidRPr="00987084" w:rsidTr="00FE05F5">
        <w:trPr>
          <w:trHeight w:val="321"/>
        </w:trPr>
        <w:tc>
          <w:tcPr>
            <w:tcW w:w="3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0542" w:rsidRPr="00987084" w:rsidRDefault="00F10542" w:rsidP="00F105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lastRenderedPageBreak/>
              <w:t>32 (Vrtić 310) Vlastiti prihodi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0542" w:rsidRPr="00987084" w:rsidRDefault="00F10542" w:rsidP="00F1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29.152,60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0542" w:rsidRPr="00987084" w:rsidRDefault="00F10542" w:rsidP="00F1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48.192,00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0542" w:rsidRPr="00987084" w:rsidRDefault="00F10542" w:rsidP="00F1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48.192,00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0542" w:rsidRPr="00987084" w:rsidRDefault="00F10542" w:rsidP="00F1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7.777,88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0542" w:rsidRPr="00987084" w:rsidRDefault="00F10542" w:rsidP="00F1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26,68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542" w:rsidRPr="00987084" w:rsidRDefault="00F10542" w:rsidP="00F1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16,14</w:t>
            </w:r>
          </w:p>
        </w:tc>
      </w:tr>
      <w:tr w:rsidR="00F10542" w:rsidRPr="00987084" w:rsidTr="00FE05F5">
        <w:trPr>
          <w:trHeight w:val="321"/>
        </w:trPr>
        <w:tc>
          <w:tcPr>
            <w:tcW w:w="3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42" w:rsidRPr="00987084" w:rsidRDefault="00F10542" w:rsidP="00F105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 Prihodi za posebne namjene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0542" w:rsidRPr="00987084" w:rsidRDefault="00F10542" w:rsidP="00F1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149.518,74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0542" w:rsidRPr="00987084" w:rsidRDefault="00F10542" w:rsidP="00F1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309.716,00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0542" w:rsidRPr="00987084" w:rsidRDefault="00F10542" w:rsidP="00F1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309.716,00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0542" w:rsidRPr="00987084" w:rsidRDefault="00F10542" w:rsidP="00F1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146.460,05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0542" w:rsidRPr="00987084" w:rsidRDefault="00F10542" w:rsidP="00F1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97,95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542" w:rsidRPr="00987084" w:rsidRDefault="00F10542" w:rsidP="00F1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47,29</w:t>
            </w:r>
          </w:p>
        </w:tc>
      </w:tr>
      <w:tr w:rsidR="00F10542" w:rsidRPr="00987084" w:rsidTr="00FE05F5">
        <w:trPr>
          <w:trHeight w:val="513"/>
        </w:trPr>
        <w:tc>
          <w:tcPr>
            <w:tcW w:w="3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42" w:rsidRPr="00987084" w:rsidRDefault="00F10542" w:rsidP="00F105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 44 (Vrtić 4371) Ostali prihodi za posebne namjene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0542" w:rsidRPr="00987084" w:rsidRDefault="00F10542" w:rsidP="00F1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149.518,74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0542" w:rsidRPr="00987084" w:rsidRDefault="00F10542" w:rsidP="00F1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309.716,00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0542" w:rsidRPr="00987084" w:rsidRDefault="00F10542" w:rsidP="00F1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309.716,00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0542" w:rsidRPr="00987084" w:rsidRDefault="00F10542" w:rsidP="00F1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146.460,05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0542" w:rsidRPr="00987084" w:rsidRDefault="00F10542" w:rsidP="00F1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97,95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542" w:rsidRPr="00987084" w:rsidRDefault="00F10542" w:rsidP="00F1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47,29</w:t>
            </w:r>
          </w:p>
        </w:tc>
      </w:tr>
      <w:tr w:rsidR="00F10542" w:rsidRPr="00987084" w:rsidTr="00FE05F5">
        <w:trPr>
          <w:trHeight w:val="321"/>
        </w:trPr>
        <w:tc>
          <w:tcPr>
            <w:tcW w:w="3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542" w:rsidRPr="00987084" w:rsidRDefault="00F10542" w:rsidP="00F105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 Pomoći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0542" w:rsidRPr="00987084" w:rsidRDefault="00F10542" w:rsidP="00F1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370.725,84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0542" w:rsidRPr="00987084" w:rsidRDefault="00F10542" w:rsidP="00F1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958.784,00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0542" w:rsidRPr="00987084" w:rsidRDefault="00F10542" w:rsidP="00F1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958.784,00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0542" w:rsidRPr="00987084" w:rsidRDefault="00F10542" w:rsidP="00F1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516.323,00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0542" w:rsidRPr="00987084" w:rsidRDefault="00F10542" w:rsidP="00F1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139,27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542" w:rsidRPr="00987084" w:rsidRDefault="00F10542" w:rsidP="00F1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53,85</w:t>
            </w:r>
          </w:p>
        </w:tc>
      </w:tr>
      <w:tr w:rsidR="00F10542" w:rsidRPr="00987084" w:rsidTr="00FE05F5">
        <w:trPr>
          <w:trHeight w:val="321"/>
        </w:trPr>
        <w:tc>
          <w:tcPr>
            <w:tcW w:w="3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0542" w:rsidRPr="00987084" w:rsidRDefault="00F10542" w:rsidP="00F105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 52 (Vrtić 527) Ostale pomoći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0542" w:rsidRPr="00987084" w:rsidRDefault="00F10542" w:rsidP="00F1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73.518,00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0542" w:rsidRPr="00987084" w:rsidRDefault="00F10542" w:rsidP="00F1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104.058,00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0542" w:rsidRPr="00987084" w:rsidRDefault="00F10542" w:rsidP="00F1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104.058,00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0542" w:rsidRPr="00987084" w:rsidRDefault="00F10542" w:rsidP="00F1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84.606,00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0542" w:rsidRPr="00987084" w:rsidRDefault="00F10542" w:rsidP="00F1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115,08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542" w:rsidRPr="00987084" w:rsidRDefault="00F10542" w:rsidP="00F1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81,31</w:t>
            </w:r>
          </w:p>
        </w:tc>
      </w:tr>
      <w:tr w:rsidR="00F10542" w:rsidRPr="00987084" w:rsidTr="00FE05F5">
        <w:trPr>
          <w:trHeight w:val="321"/>
        </w:trPr>
        <w:tc>
          <w:tcPr>
            <w:tcW w:w="3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0542" w:rsidRPr="00987084" w:rsidRDefault="00F10542" w:rsidP="00F105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 54 (Vrtić 520)Ostale pomoći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0542" w:rsidRPr="00987084" w:rsidRDefault="00F10542" w:rsidP="00F1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297.207,84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0542" w:rsidRPr="00987084" w:rsidRDefault="00F10542" w:rsidP="00F1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854.726,00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0542" w:rsidRPr="00987084" w:rsidRDefault="00F10542" w:rsidP="00F1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854.726,00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0542" w:rsidRPr="00987084" w:rsidRDefault="00F10542" w:rsidP="00F1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431.717,00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0542" w:rsidRPr="00987084" w:rsidRDefault="00F10542" w:rsidP="00F1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145,26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542" w:rsidRPr="00987084" w:rsidRDefault="00F10542" w:rsidP="00F1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50,51</w:t>
            </w:r>
          </w:p>
        </w:tc>
      </w:tr>
      <w:tr w:rsidR="00F10542" w:rsidRPr="00987084" w:rsidTr="00FE05F5">
        <w:trPr>
          <w:trHeight w:val="321"/>
        </w:trPr>
        <w:tc>
          <w:tcPr>
            <w:tcW w:w="3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542" w:rsidRPr="00987084" w:rsidRDefault="00F10542" w:rsidP="00F105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 Donacije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0542" w:rsidRPr="00987084" w:rsidRDefault="00F10542" w:rsidP="00F1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0542" w:rsidRPr="00987084" w:rsidRDefault="00F10542" w:rsidP="00F1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0542" w:rsidRPr="00987084" w:rsidRDefault="00F10542" w:rsidP="00F1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0542" w:rsidRPr="00987084" w:rsidRDefault="00F10542" w:rsidP="00F1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2.373,75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0542" w:rsidRPr="00987084" w:rsidRDefault="00F10542" w:rsidP="00F1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542" w:rsidRPr="00987084" w:rsidRDefault="00F10542" w:rsidP="00F1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F10542" w:rsidRPr="00987084" w:rsidTr="00FE05F5">
        <w:trPr>
          <w:trHeight w:val="321"/>
        </w:trPr>
        <w:tc>
          <w:tcPr>
            <w:tcW w:w="3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0542" w:rsidRPr="00987084" w:rsidRDefault="00F10542" w:rsidP="00F105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 63 Donacije (Vrtić 610)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0542" w:rsidRPr="00987084" w:rsidRDefault="00F10542" w:rsidP="00F1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0542" w:rsidRPr="00987084" w:rsidRDefault="00F10542" w:rsidP="00F1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0542" w:rsidRPr="00987084" w:rsidRDefault="00F10542" w:rsidP="00F1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0542" w:rsidRPr="00987084" w:rsidRDefault="00F10542" w:rsidP="00F1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2.373,75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0542" w:rsidRPr="00987084" w:rsidRDefault="00F10542" w:rsidP="00F1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542" w:rsidRPr="00987084" w:rsidRDefault="00F10542" w:rsidP="00F1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F10542" w:rsidRPr="00987084" w:rsidTr="00FE05F5">
        <w:trPr>
          <w:trHeight w:val="513"/>
        </w:trPr>
        <w:tc>
          <w:tcPr>
            <w:tcW w:w="3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542" w:rsidRPr="00987084" w:rsidRDefault="00F10542" w:rsidP="00F105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 Prihodi od prodaje/zamjene nefinancijske imovine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0542" w:rsidRPr="00987084" w:rsidRDefault="00F10542" w:rsidP="00F1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4.622,50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0542" w:rsidRPr="00987084" w:rsidRDefault="00F10542" w:rsidP="00F1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0542" w:rsidRPr="00987084" w:rsidRDefault="00F10542" w:rsidP="00F1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0542" w:rsidRPr="00987084" w:rsidRDefault="00F10542" w:rsidP="00F1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0542" w:rsidRPr="00987084" w:rsidRDefault="00F10542" w:rsidP="00F1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542" w:rsidRPr="00987084" w:rsidRDefault="00F10542" w:rsidP="00F1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F10542" w:rsidRPr="00987084" w:rsidTr="00FE05F5">
        <w:trPr>
          <w:trHeight w:val="513"/>
        </w:trPr>
        <w:tc>
          <w:tcPr>
            <w:tcW w:w="3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42" w:rsidRPr="00987084" w:rsidRDefault="00F10542" w:rsidP="00F105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 xml:space="preserve">  71 (Vrtić 439) Prihodi od prodaje imovine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0542" w:rsidRPr="00987084" w:rsidRDefault="00F10542" w:rsidP="00F1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4.622,50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0542" w:rsidRPr="00987084" w:rsidRDefault="00F10542" w:rsidP="00F1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0542" w:rsidRPr="00987084" w:rsidRDefault="00F10542" w:rsidP="00F1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0542" w:rsidRPr="00987084" w:rsidRDefault="00F10542" w:rsidP="00F1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0542" w:rsidRPr="00987084" w:rsidRDefault="00F10542" w:rsidP="00F1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542" w:rsidRPr="00987084" w:rsidRDefault="00F10542" w:rsidP="00F1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</w:tbl>
    <w:p w:rsidR="00F10542" w:rsidRPr="00987084" w:rsidRDefault="00F10542" w:rsidP="006E0A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526D59" w:rsidRPr="00987084" w:rsidRDefault="00526D59" w:rsidP="006E0A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60495E" w:rsidRPr="00987084" w:rsidRDefault="0060495E" w:rsidP="00BC72A1">
      <w:pPr>
        <w:pStyle w:val="ListParagraph"/>
        <w:numPr>
          <w:ilvl w:val="1"/>
          <w:numId w:val="30"/>
        </w:numPr>
        <w:jc w:val="center"/>
        <w:rPr>
          <w:b/>
          <w:sz w:val="24"/>
          <w:szCs w:val="24"/>
          <w:lang w:eastAsia="hr-HR"/>
        </w:rPr>
      </w:pPr>
      <w:r w:rsidRPr="00987084">
        <w:rPr>
          <w:b/>
          <w:sz w:val="24"/>
          <w:szCs w:val="24"/>
          <w:lang w:eastAsia="hr-HR"/>
        </w:rPr>
        <w:t>RASHODI PREMA FUNKCIJSKOJ KLASIFIKACIJI</w:t>
      </w:r>
    </w:p>
    <w:p w:rsidR="0060495E" w:rsidRPr="00987084" w:rsidRDefault="0060495E" w:rsidP="0060495E">
      <w:pPr>
        <w:pStyle w:val="ListParagraph"/>
        <w:ind w:left="360"/>
        <w:jc w:val="center"/>
        <w:rPr>
          <w:b/>
          <w:sz w:val="24"/>
          <w:szCs w:val="24"/>
          <w:lang w:eastAsia="hr-HR"/>
        </w:rPr>
      </w:pPr>
    </w:p>
    <w:tbl>
      <w:tblPr>
        <w:tblW w:w="10283" w:type="dxa"/>
        <w:tblLook w:val="04A0" w:firstRow="1" w:lastRow="0" w:firstColumn="1" w:lastColumn="0" w:noHBand="0" w:noVBand="1"/>
      </w:tblPr>
      <w:tblGrid>
        <w:gridCol w:w="3324"/>
        <w:gridCol w:w="1210"/>
        <w:gridCol w:w="1210"/>
        <w:gridCol w:w="1210"/>
        <w:gridCol w:w="1210"/>
        <w:gridCol w:w="1031"/>
        <w:gridCol w:w="1088"/>
      </w:tblGrid>
      <w:tr w:rsidR="00BC4461" w:rsidRPr="00987084" w:rsidTr="00215109">
        <w:trPr>
          <w:trHeight w:val="1501"/>
        </w:trPr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C4461" w:rsidRPr="00987084" w:rsidRDefault="00BC4461" w:rsidP="00BC4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C4461" w:rsidRPr="00987084" w:rsidRDefault="00BC4461" w:rsidP="00BC4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Izvršenje plana za 1-6/2024.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C4461" w:rsidRPr="00987084" w:rsidRDefault="00BC4461" w:rsidP="00BC4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Izvorni plan za 2025.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C4461" w:rsidRPr="00987084" w:rsidRDefault="00BC4461" w:rsidP="00BC4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Tekući plan za 2025.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C4461" w:rsidRPr="00987084" w:rsidRDefault="00BC4461" w:rsidP="00BC4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Izvršenje plana za 1-6/2025.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C4461" w:rsidRPr="00987084" w:rsidRDefault="00BC4461" w:rsidP="00BC4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% Indeks Izvršenje 1-6.25./1-6.24.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C4461" w:rsidRPr="00987084" w:rsidRDefault="00BC4461" w:rsidP="00BC4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% Indeks Izvršenje/ Tekući plan 2025.</w:t>
            </w:r>
          </w:p>
        </w:tc>
      </w:tr>
      <w:tr w:rsidR="00BC4461" w:rsidRPr="00987084" w:rsidTr="00215109">
        <w:trPr>
          <w:trHeight w:val="313"/>
        </w:trPr>
        <w:tc>
          <w:tcPr>
            <w:tcW w:w="3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C4461" w:rsidRPr="00987084" w:rsidRDefault="00BC4461" w:rsidP="00BC44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UKUPNI RASHODI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C4461" w:rsidRPr="00987084" w:rsidRDefault="00BC4461" w:rsidP="00BC4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1.571.086,81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C4461" w:rsidRPr="00987084" w:rsidRDefault="00BC4461" w:rsidP="00BC4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4.376.420,00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C4461" w:rsidRPr="00987084" w:rsidRDefault="00BC4461" w:rsidP="00BC4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4.376.420,00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C4461" w:rsidRPr="00987084" w:rsidRDefault="00BC4461" w:rsidP="00BC4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2.055.932,09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C4461" w:rsidRPr="00987084" w:rsidRDefault="00BC4461" w:rsidP="00BC4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130,86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C4461" w:rsidRPr="00987084" w:rsidRDefault="00BC4461" w:rsidP="00BC4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46,98</w:t>
            </w:r>
          </w:p>
        </w:tc>
      </w:tr>
      <w:tr w:rsidR="00BC4461" w:rsidRPr="00987084" w:rsidTr="00215109">
        <w:trPr>
          <w:trHeight w:val="313"/>
        </w:trPr>
        <w:tc>
          <w:tcPr>
            <w:tcW w:w="3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4461" w:rsidRPr="00987084" w:rsidRDefault="00BC4461" w:rsidP="00BC44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09 Obrazovanje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461" w:rsidRPr="00987084" w:rsidRDefault="00BC4461" w:rsidP="00BC4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1.571.086,81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461" w:rsidRPr="00987084" w:rsidRDefault="00BC4461" w:rsidP="00BC4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4.376.420,00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461" w:rsidRPr="00987084" w:rsidRDefault="00BC4461" w:rsidP="00BC4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4.376.420,00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461" w:rsidRPr="00987084" w:rsidRDefault="00BC4461" w:rsidP="00BC4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2.055.932,09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461" w:rsidRPr="00987084" w:rsidRDefault="00BC4461" w:rsidP="00BC4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130,86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461" w:rsidRPr="00987084" w:rsidRDefault="00BC4461" w:rsidP="00BC4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46,98</w:t>
            </w:r>
          </w:p>
        </w:tc>
      </w:tr>
      <w:tr w:rsidR="00BC4461" w:rsidRPr="00987084" w:rsidTr="00215109">
        <w:trPr>
          <w:trHeight w:val="500"/>
        </w:trPr>
        <w:tc>
          <w:tcPr>
            <w:tcW w:w="3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4461" w:rsidRPr="00987084" w:rsidRDefault="00BC4461" w:rsidP="00BC4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091 Predškolsko i osnovno obrazovanje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461" w:rsidRPr="00987084" w:rsidRDefault="00BC4461" w:rsidP="00BC4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1.571.086,81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461" w:rsidRPr="00987084" w:rsidRDefault="00BC4461" w:rsidP="00BC4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4.376.420,00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461" w:rsidRPr="00987084" w:rsidRDefault="00BC4461" w:rsidP="00BC4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4.376.420,00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461" w:rsidRPr="00987084" w:rsidRDefault="00BC4461" w:rsidP="00BC4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2.055.932,09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461" w:rsidRPr="00987084" w:rsidRDefault="00BC4461" w:rsidP="00BC4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130,86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461" w:rsidRPr="00987084" w:rsidRDefault="00BC4461" w:rsidP="00BC4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46,98</w:t>
            </w:r>
          </w:p>
        </w:tc>
      </w:tr>
    </w:tbl>
    <w:p w:rsidR="006E0A9D" w:rsidRPr="00987084" w:rsidRDefault="006E0A9D" w:rsidP="006E0A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6E0A9D" w:rsidRPr="00987084" w:rsidRDefault="006E0A9D" w:rsidP="006E0A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6E0A9D" w:rsidRPr="00987084" w:rsidRDefault="006E0A9D" w:rsidP="006E0A9D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7084">
        <w:rPr>
          <w:rFonts w:ascii="Times New Roman" w:hAnsi="Times New Roman" w:cs="Times New Roman"/>
          <w:b/>
          <w:sz w:val="24"/>
          <w:szCs w:val="24"/>
        </w:rPr>
        <w:t>I.1. PRIHODI/PRIMICI</w:t>
      </w:r>
    </w:p>
    <w:p w:rsidR="006E0A9D" w:rsidRPr="00987084" w:rsidRDefault="006E0A9D" w:rsidP="006E0A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6E0A9D" w:rsidRPr="00987084" w:rsidRDefault="006E0A9D" w:rsidP="006E0A9D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Ukupni prihodi i primici poslovanja Dječjeg vrtića Opatija </w:t>
      </w:r>
      <w:r w:rsidR="00B4134F" w:rsidRPr="00987084">
        <w:rPr>
          <w:rFonts w:ascii="Times New Roman" w:hAnsi="Times New Roman" w:cs="Times New Roman"/>
          <w:sz w:val="24"/>
          <w:szCs w:val="24"/>
          <w:lang w:eastAsia="hr-HR"/>
        </w:rPr>
        <w:t>u periodu od 01.01.</w:t>
      </w:r>
      <w:r w:rsidR="001A050E" w:rsidRPr="00987084">
        <w:rPr>
          <w:rFonts w:ascii="Times New Roman" w:hAnsi="Times New Roman" w:cs="Times New Roman"/>
          <w:sz w:val="24"/>
          <w:szCs w:val="24"/>
          <w:lang w:eastAsia="hr-HR"/>
        </w:rPr>
        <w:t>2025.</w:t>
      </w:r>
      <w:r w:rsidR="00B4134F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– 30.06.2025. godine 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ostvareni su u iznosu od </w:t>
      </w:r>
      <w:r w:rsidR="00B4134F" w:rsidRPr="00987084">
        <w:rPr>
          <w:rFonts w:ascii="Times New Roman" w:hAnsi="Times New Roman" w:cs="Times New Roman"/>
          <w:sz w:val="24"/>
          <w:szCs w:val="24"/>
          <w:lang w:eastAsia="hr-HR"/>
        </w:rPr>
        <w:t>2.059.598,72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eura odnosno </w:t>
      </w:r>
      <w:r w:rsidR="00B4134F" w:rsidRPr="00987084">
        <w:rPr>
          <w:rFonts w:ascii="Times New Roman" w:hAnsi="Times New Roman" w:cs="Times New Roman"/>
          <w:sz w:val="24"/>
          <w:szCs w:val="24"/>
          <w:lang w:eastAsia="hr-HR"/>
        </w:rPr>
        <w:t>47,06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>% u odnosu na godišnji plan za 202</w:t>
      </w:r>
      <w:r w:rsidR="00B4134F" w:rsidRPr="00987084">
        <w:rPr>
          <w:rFonts w:ascii="Times New Roman" w:hAnsi="Times New Roman" w:cs="Times New Roman"/>
          <w:sz w:val="24"/>
          <w:szCs w:val="24"/>
          <w:lang w:eastAsia="hr-HR"/>
        </w:rPr>
        <w:t>5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>. godinu, dok su u odnosu na isto razdoblje 202</w:t>
      </w:r>
      <w:r w:rsidR="00B4134F" w:rsidRPr="00987084">
        <w:rPr>
          <w:rFonts w:ascii="Times New Roman" w:hAnsi="Times New Roman" w:cs="Times New Roman"/>
          <w:sz w:val="24"/>
          <w:szCs w:val="24"/>
          <w:lang w:eastAsia="hr-HR"/>
        </w:rPr>
        <w:t>4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. godine veći za </w:t>
      </w:r>
      <w:r w:rsidR="00B4134F" w:rsidRPr="00987084">
        <w:rPr>
          <w:rFonts w:ascii="Times New Roman" w:hAnsi="Times New Roman" w:cs="Times New Roman"/>
          <w:sz w:val="24"/>
          <w:szCs w:val="24"/>
          <w:lang w:eastAsia="hr-HR"/>
        </w:rPr>
        <w:t>33,64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% odnosno za </w:t>
      </w:r>
      <w:r w:rsidR="00B4134F" w:rsidRPr="00987084">
        <w:rPr>
          <w:rFonts w:ascii="Times New Roman" w:hAnsi="Times New Roman" w:cs="Times New Roman"/>
          <w:sz w:val="24"/>
          <w:szCs w:val="24"/>
          <w:lang w:eastAsia="hr-HR"/>
        </w:rPr>
        <w:t>518.461,55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eura. </w:t>
      </w:r>
    </w:p>
    <w:p w:rsidR="00F83EB8" w:rsidRPr="00987084" w:rsidRDefault="00F83EB8" w:rsidP="006E0A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6E0A9D" w:rsidRPr="00987084" w:rsidRDefault="006E0A9D" w:rsidP="006E0A9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987084">
        <w:rPr>
          <w:rFonts w:ascii="Times New Roman" w:hAnsi="Times New Roman" w:cs="Times New Roman"/>
          <w:b/>
          <w:sz w:val="24"/>
          <w:szCs w:val="24"/>
          <w:lang w:eastAsia="hr-HR"/>
        </w:rPr>
        <w:t>Prihodi poslovanja prema ekonomskoj klasifikaciji</w:t>
      </w:r>
      <w:r w:rsidR="00B14044" w:rsidRPr="00987084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i izvorima financiranja</w:t>
      </w:r>
    </w:p>
    <w:p w:rsidR="006E0A9D" w:rsidRPr="00987084" w:rsidRDefault="006E0A9D" w:rsidP="006E0A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5E1C66" w:rsidRPr="00987084" w:rsidRDefault="006E0A9D" w:rsidP="006E0A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87084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63. </w:t>
      </w:r>
      <w:r w:rsidR="00F311A0" w:rsidRPr="00987084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Pomoći iz inozemstva i od subjekata unutar općeg proračuna </w:t>
      </w:r>
      <w:r w:rsidR="009D2684" w:rsidRPr="00987084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– Izvor 54 – ostale pomoći ( vrtić izvor 520) </w:t>
      </w:r>
      <w:r w:rsidR="00F311A0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ostvareni su u iznosu </w:t>
      </w:r>
      <w:r w:rsidR="00A901CB" w:rsidRPr="00987084">
        <w:rPr>
          <w:rFonts w:ascii="Times New Roman" w:hAnsi="Times New Roman" w:cs="Times New Roman"/>
          <w:sz w:val="24"/>
          <w:szCs w:val="24"/>
          <w:lang w:eastAsia="hr-HR"/>
        </w:rPr>
        <w:t>431.717</w:t>
      </w:r>
      <w:r w:rsidR="0087132E" w:rsidRPr="00987084">
        <w:rPr>
          <w:rFonts w:ascii="Times New Roman" w:hAnsi="Times New Roman" w:cs="Times New Roman"/>
          <w:sz w:val="24"/>
          <w:szCs w:val="24"/>
          <w:lang w:eastAsia="hr-HR"/>
        </w:rPr>
        <w:t>,00</w:t>
      </w:r>
      <w:r w:rsidR="00F311A0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eura </w:t>
      </w:r>
      <w:r w:rsidR="00030E3A" w:rsidRPr="00987084">
        <w:rPr>
          <w:rFonts w:ascii="Times New Roman" w:hAnsi="Times New Roman" w:cs="Times New Roman"/>
          <w:sz w:val="24"/>
          <w:szCs w:val="24"/>
          <w:lang w:eastAsia="hr-HR"/>
        </w:rPr>
        <w:t>što predstavlja</w:t>
      </w:r>
      <w:r w:rsidR="00F311A0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030E3A" w:rsidRPr="00987084">
        <w:rPr>
          <w:rFonts w:ascii="Times New Roman" w:hAnsi="Times New Roman" w:cs="Times New Roman"/>
          <w:sz w:val="24"/>
          <w:szCs w:val="24"/>
          <w:lang w:eastAsia="hr-HR"/>
        </w:rPr>
        <w:t>50,51% godišnjeg plana</w:t>
      </w:r>
      <w:r w:rsidR="00F311A0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030E3A" w:rsidRPr="00987084">
        <w:rPr>
          <w:rFonts w:ascii="Times New Roman" w:hAnsi="Times New Roman" w:cs="Times New Roman"/>
          <w:sz w:val="24"/>
          <w:szCs w:val="24"/>
          <w:lang w:eastAsia="hr-HR"/>
        </w:rPr>
        <w:t>a u donosu na isto razdoblje prethodne godine veći su za 44,79%.</w:t>
      </w:r>
    </w:p>
    <w:p w:rsidR="006E0A9D" w:rsidRPr="00987084" w:rsidRDefault="006E0A9D" w:rsidP="006E0A9D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987084">
        <w:rPr>
          <w:rFonts w:ascii="Times New Roman" w:hAnsi="Times New Roman" w:cs="Times New Roman"/>
          <w:b/>
          <w:sz w:val="24"/>
          <w:szCs w:val="24"/>
          <w:lang w:eastAsia="hr-HR"/>
        </w:rPr>
        <w:t>Prihodi 6361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-</w:t>
      </w:r>
      <w:r w:rsidR="004D024A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odnose se na Tekuće pomoći proračunskim korisnicima iz proračuna koji im nije nadležan (Općina Lovran</w:t>
      </w:r>
      <w:r w:rsidR="00E971A6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– prihodi za financiranje redovne djelatnosti, te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Ministarstvo znanosti, obrazovanja i mladih</w:t>
      </w:r>
      <w:r w:rsidR="00E971A6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FC4EF0" w:rsidRPr="00987084">
        <w:rPr>
          <w:rFonts w:ascii="Times New Roman" w:hAnsi="Times New Roman" w:cs="Times New Roman"/>
          <w:sz w:val="24"/>
          <w:szCs w:val="24"/>
          <w:lang w:eastAsia="hr-HR"/>
        </w:rPr>
        <w:t>–</w:t>
      </w:r>
      <w:r w:rsidR="00E971A6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FC4EF0" w:rsidRPr="00987084">
        <w:rPr>
          <w:rFonts w:ascii="Times New Roman" w:hAnsi="Times New Roman" w:cs="Times New Roman"/>
          <w:sz w:val="24"/>
          <w:szCs w:val="24"/>
          <w:lang w:eastAsia="hr-HR"/>
        </w:rPr>
        <w:t>prihodi za financiranje programa predškole, programa za djecu pripadnike Talijanske nacionalne manjine, programa za djecu sa teškoćama u razvoju, programa za darovitu djecu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) i ostvareni su u iznosu od </w:t>
      </w:r>
      <w:r w:rsidR="00FC4EF0" w:rsidRPr="00987084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415.617,00</w:t>
      </w:r>
      <w:r w:rsidRPr="00987084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eura </w:t>
      </w:r>
      <w:r w:rsidR="00687E4D" w:rsidRPr="00987084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(prihodi od Općine Lovran u iznosu od 412.716,00 i prihodi od Ministarstva u iznosu od 2.901,00 eura) </w:t>
      </w:r>
      <w:r w:rsidRPr="00987084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što predstavlja </w:t>
      </w:r>
      <w:r w:rsidR="00FC4EF0" w:rsidRPr="00987084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49,55</w:t>
      </w:r>
      <w:r w:rsidRPr="00987084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% godišnjeg plana, a u odnosu na isto razdoblje prethodne godine veće je za </w:t>
      </w:r>
      <w:r w:rsidR="00FC4EF0" w:rsidRPr="00987084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39,39</w:t>
      </w:r>
      <w:r w:rsidRPr="00987084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% zbog većeg udjela Općine Lovran u sufinanciranju. </w:t>
      </w:r>
      <w:r w:rsidRPr="00987084"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  <w:t>Prihodi 6362</w:t>
      </w:r>
      <w:r w:rsidRPr="00987084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– odnose se na Kapitalne pomoći proračunskim korisnicima iz proračuna koji im nije nadležan (Općina Lovran) i ostvareni su u iznosu </w:t>
      </w:r>
      <w:r w:rsidR="00FC4EF0" w:rsidRPr="00987084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16.100,00</w:t>
      </w:r>
      <w:r w:rsidRPr="00987084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eura, što je povećanje u odnosu na prethodnu godinu zbog većih kapitalnih ulaganja Općine Lovran</w:t>
      </w:r>
      <w:r w:rsidR="00FC4EF0" w:rsidRPr="00987084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u opremu u vrtiću Lovran.</w:t>
      </w:r>
    </w:p>
    <w:p w:rsidR="004128E9" w:rsidRPr="00987084" w:rsidRDefault="004128E9" w:rsidP="006E0A9D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p w:rsidR="006E0A9D" w:rsidRPr="00987084" w:rsidRDefault="006E0A9D" w:rsidP="006E0A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87084">
        <w:rPr>
          <w:rFonts w:ascii="Times New Roman" w:hAnsi="Times New Roman" w:cs="Times New Roman"/>
          <w:b/>
          <w:sz w:val="24"/>
          <w:szCs w:val="24"/>
          <w:lang w:eastAsia="hr-HR"/>
        </w:rPr>
        <w:lastRenderedPageBreak/>
        <w:t xml:space="preserve">65. </w:t>
      </w:r>
      <w:r w:rsidR="00F07BEC" w:rsidRPr="00987084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Prihodi od upravnih i administrativnih pristojbi, pristojbi po posebnim propisima i naknada </w:t>
      </w:r>
      <w:r w:rsidRPr="00987084">
        <w:rPr>
          <w:rFonts w:ascii="Times New Roman" w:hAnsi="Times New Roman" w:cs="Times New Roman"/>
          <w:b/>
          <w:sz w:val="24"/>
          <w:szCs w:val="24"/>
          <w:lang w:eastAsia="hr-HR"/>
        </w:rPr>
        <w:t>Prihodi 6526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– </w:t>
      </w:r>
      <w:r w:rsidR="001B6AD0" w:rsidRPr="00987084">
        <w:rPr>
          <w:rFonts w:ascii="Times New Roman" w:hAnsi="Times New Roman" w:cs="Times New Roman"/>
          <w:b/>
          <w:sz w:val="24"/>
          <w:szCs w:val="24"/>
          <w:lang w:eastAsia="hr-HR"/>
        </w:rPr>
        <w:t>Izvor 44 (vrtić izvor 4371 – vla</w:t>
      </w:r>
      <w:r w:rsidR="00140F6E" w:rsidRPr="00987084">
        <w:rPr>
          <w:rFonts w:ascii="Times New Roman" w:hAnsi="Times New Roman" w:cs="Times New Roman"/>
          <w:b/>
          <w:sz w:val="24"/>
          <w:szCs w:val="24"/>
          <w:lang w:eastAsia="hr-HR"/>
        </w:rPr>
        <w:t>stiti</w:t>
      </w:r>
      <w:r w:rsidR="001B6AD0" w:rsidRPr="00987084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prihodi) 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odnose se na Ostale nespomenute prihode (prihodi od roditelja) i </w:t>
      </w:r>
      <w:r w:rsidR="001B6AD0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prihodi do djelatnika za topli obrok i 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ostvareni su u iznosu od </w:t>
      </w:r>
      <w:r w:rsidR="004128E9" w:rsidRPr="00987084">
        <w:rPr>
          <w:rFonts w:ascii="Times New Roman" w:hAnsi="Times New Roman" w:cs="Times New Roman"/>
          <w:sz w:val="24"/>
          <w:szCs w:val="24"/>
          <w:lang w:eastAsia="hr-HR"/>
        </w:rPr>
        <w:t>175.818,28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eura što predstavlja </w:t>
      </w:r>
      <w:r w:rsidR="004128E9" w:rsidRPr="00987084">
        <w:rPr>
          <w:rFonts w:ascii="Times New Roman" w:hAnsi="Times New Roman" w:cs="Times New Roman"/>
          <w:sz w:val="24"/>
          <w:szCs w:val="24"/>
          <w:lang w:eastAsia="hr-HR"/>
        </w:rPr>
        <w:t>56,77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% godišnjeg tekućeg plana, a u odnosu na isto razdoblje prethodne godine veći su za </w:t>
      </w:r>
      <w:r w:rsidR="004128E9" w:rsidRPr="00987084">
        <w:rPr>
          <w:rFonts w:ascii="Times New Roman" w:hAnsi="Times New Roman" w:cs="Times New Roman"/>
          <w:sz w:val="24"/>
          <w:szCs w:val="24"/>
          <w:lang w:eastAsia="hr-HR"/>
        </w:rPr>
        <w:t>0,8</w:t>
      </w:r>
      <w:r w:rsidR="008E7222" w:rsidRPr="00987084">
        <w:rPr>
          <w:rFonts w:ascii="Times New Roman" w:hAnsi="Times New Roman" w:cs="Times New Roman"/>
          <w:sz w:val="24"/>
          <w:szCs w:val="24"/>
          <w:lang w:eastAsia="hr-HR"/>
        </w:rPr>
        <w:t>1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%. Veće ostvarenje </w:t>
      </w:r>
      <w:r w:rsidR="00A83465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vlastitih 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prihoda u </w:t>
      </w:r>
      <w:r w:rsidR="004128E9" w:rsidRPr="00987084">
        <w:rPr>
          <w:rFonts w:ascii="Times New Roman" w:hAnsi="Times New Roman" w:cs="Times New Roman"/>
          <w:sz w:val="24"/>
          <w:szCs w:val="24"/>
          <w:lang w:eastAsia="hr-HR"/>
        </w:rPr>
        <w:t>periodu od 01.01. -</w:t>
      </w:r>
      <w:r w:rsidR="001B6AD0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4128E9" w:rsidRPr="00987084">
        <w:rPr>
          <w:rFonts w:ascii="Times New Roman" w:hAnsi="Times New Roman" w:cs="Times New Roman"/>
          <w:sz w:val="24"/>
          <w:szCs w:val="24"/>
          <w:lang w:eastAsia="hr-HR"/>
        </w:rPr>
        <w:t>30.06.2025.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godin</w:t>
      </w:r>
      <w:r w:rsidR="004128E9" w:rsidRPr="00987084">
        <w:rPr>
          <w:rFonts w:ascii="Times New Roman" w:hAnsi="Times New Roman" w:cs="Times New Roman"/>
          <w:sz w:val="24"/>
          <w:szCs w:val="24"/>
          <w:lang w:eastAsia="hr-HR"/>
        </w:rPr>
        <w:t>e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u odnosu na plan</w:t>
      </w:r>
      <w:r w:rsidR="00C7547A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tekuće godine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odnosi se na bolju naplatu potraživanja od roditelja te manje odsutnosti djece (umanjenje cijene za bolovanja i godišnji odmor).</w:t>
      </w:r>
    </w:p>
    <w:p w:rsidR="006E0A9D" w:rsidRPr="00987084" w:rsidRDefault="006E0A9D" w:rsidP="006E0A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6E0A9D" w:rsidRPr="00987084" w:rsidRDefault="006E0A9D" w:rsidP="006E0A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87084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66. </w:t>
      </w:r>
      <w:r w:rsidR="00A032D6" w:rsidRPr="00987084">
        <w:rPr>
          <w:rFonts w:ascii="Times New Roman" w:hAnsi="Times New Roman" w:cs="Times New Roman"/>
          <w:b/>
          <w:sz w:val="24"/>
          <w:szCs w:val="24"/>
          <w:lang w:eastAsia="hr-HR"/>
        </w:rPr>
        <w:t>Prihodi od prodaje proizvoda i robe te pruženih usluga i prihodi od donacija</w:t>
      </w:r>
      <w:r w:rsidR="005E06B3" w:rsidRPr="00987084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DE1EFB" w:rsidRPr="00987084">
        <w:rPr>
          <w:rFonts w:ascii="Times New Roman" w:hAnsi="Times New Roman" w:cs="Times New Roman"/>
          <w:b/>
          <w:sz w:val="24"/>
          <w:szCs w:val="24"/>
          <w:lang w:eastAsia="hr-HR"/>
        </w:rPr>
        <w:t>– vlastiti prihodi</w:t>
      </w:r>
      <w:r w:rsidR="00CD0B5D" w:rsidRPr="00987084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5E06B3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ostvareni su </w:t>
      </w:r>
      <w:r w:rsidR="00970612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u iznosu </w:t>
      </w:r>
      <w:r w:rsidR="00B865D3" w:rsidRPr="00987084">
        <w:rPr>
          <w:rFonts w:ascii="Times New Roman" w:hAnsi="Times New Roman" w:cs="Times New Roman"/>
          <w:sz w:val="24"/>
          <w:szCs w:val="24"/>
          <w:lang w:eastAsia="hr-HR"/>
        </w:rPr>
        <w:t>12.108,07</w:t>
      </w:r>
      <w:r w:rsidR="005E06B3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eura</w:t>
      </w:r>
      <w:r w:rsidR="008A11E1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što je </w:t>
      </w:r>
      <w:r w:rsidR="00B865D3" w:rsidRPr="00987084">
        <w:rPr>
          <w:rFonts w:ascii="Times New Roman" w:hAnsi="Times New Roman" w:cs="Times New Roman"/>
          <w:sz w:val="24"/>
          <w:szCs w:val="24"/>
          <w:lang w:eastAsia="hr-HR"/>
        </w:rPr>
        <w:t>25,12</w:t>
      </w:r>
      <w:r w:rsidR="008A11E1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% </w:t>
      </w:r>
      <w:r w:rsidR="00B865D3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godišnjeg plana a u odnosu na isto razdoblje prethodne godine manji su za </w:t>
      </w:r>
      <w:r w:rsidR="00FF7DF1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58,47%. </w:t>
      </w:r>
      <w:r w:rsidRPr="00987084">
        <w:rPr>
          <w:rFonts w:ascii="Times New Roman" w:hAnsi="Times New Roman" w:cs="Times New Roman"/>
          <w:b/>
          <w:sz w:val="24"/>
          <w:szCs w:val="24"/>
          <w:lang w:eastAsia="hr-HR"/>
        </w:rPr>
        <w:t>Prihodi 6615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–</w:t>
      </w:r>
      <w:r w:rsidR="00FF7DF1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FE7DD9" w:rsidRPr="00987084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Izvor 32 (vrtić izvor 310) 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>odnose se na Prihode od pruženih usluga</w:t>
      </w:r>
      <w:r w:rsidR="00FF7DF1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- prijevoz obr</w:t>
      </w:r>
      <w:r w:rsidR="00DE1EFB" w:rsidRPr="00987084">
        <w:rPr>
          <w:rFonts w:ascii="Times New Roman" w:hAnsi="Times New Roman" w:cs="Times New Roman"/>
          <w:sz w:val="24"/>
          <w:szCs w:val="24"/>
          <w:lang w:eastAsia="hr-HR"/>
        </w:rPr>
        <w:t>o</w:t>
      </w:r>
      <w:r w:rsidR="00FF7DF1" w:rsidRPr="00987084">
        <w:rPr>
          <w:rFonts w:ascii="Times New Roman" w:hAnsi="Times New Roman" w:cs="Times New Roman"/>
          <w:sz w:val="24"/>
          <w:szCs w:val="24"/>
          <w:lang w:eastAsia="hr-HR"/>
        </w:rPr>
        <w:t>ka za OŠ Rikard Katalinić</w:t>
      </w:r>
      <w:r w:rsidR="00F67503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140F6E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u iznosu od 7.422,04 eura 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a </w:t>
      </w:r>
      <w:r w:rsidR="00FF7DF1" w:rsidRPr="00987084">
        <w:rPr>
          <w:rFonts w:ascii="Times New Roman" w:hAnsi="Times New Roman" w:cs="Times New Roman"/>
          <w:sz w:val="24"/>
          <w:szCs w:val="24"/>
          <w:lang w:eastAsia="hr-HR"/>
        </w:rPr>
        <w:t>manji su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 u odnosu na </w:t>
      </w:r>
      <w:r w:rsidR="00FF7DF1" w:rsidRPr="00987084">
        <w:rPr>
          <w:rFonts w:ascii="Times New Roman" w:hAnsi="Times New Roman" w:cs="Times New Roman"/>
          <w:sz w:val="24"/>
          <w:szCs w:val="24"/>
          <w:lang w:eastAsia="hr-HR"/>
        </w:rPr>
        <w:t>isto razd</w:t>
      </w:r>
      <w:r w:rsidR="009E74B4" w:rsidRPr="00987084">
        <w:rPr>
          <w:rFonts w:ascii="Times New Roman" w:hAnsi="Times New Roman" w:cs="Times New Roman"/>
          <w:sz w:val="24"/>
          <w:szCs w:val="24"/>
          <w:lang w:eastAsia="hr-HR"/>
        </w:rPr>
        <w:t>o</w:t>
      </w:r>
      <w:r w:rsidR="00FF7DF1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blje prethodne godine za 74,55% iz razloga što </w:t>
      </w:r>
      <w:r w:rsidR="00DE1EFB" w:rsidRPr="00987084">
        <w:rPr>
          <w:rFonts w:ascii="Times New Roman" w:hAnsi="Times New Roman" w:cs="Times New Roman"/>
          <w:sz w:val="24"/>
          <w:szCs w:val="24"/>
          <w:lang w:eastAsia="hr-HR"/>
        </w:rPr>
        <w:t>D</w:t>
      </w:r>
      <w:r w:rsidR="00FF7DF1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ječji vrtić Opatija u 2025. godini više ne pruža usluge </w:t>
      </w:r>
      <w:r w:rsidR="006C4F49" w:rsidRPr="00987084">
        <w:rPr>
          <w:rFonts w:ascii="Times New Roman" w:hAnsi="Times New Roman" w:cs="Times New Roman"/>
          <w:sz w:val="24"/>
          <w:szCs w:val="24"/>
          <w:lang w:eastAsia="hr-HR"/>
        </w:rPr>
        <w:t>priprema i prijevoz obroka za produženi boravak OŠ Viktor Car Emin u Lovranu i Mošćeničkoj dragi</w:t>
      </w:r>
      <w:r w:rsidR="00FF7DF1" w:rsidRPr="00987084"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987084">
        <w:rPr>
          <w:rFonts w:ascii="Times New Roman" w:hAnsi="Times New Roman" w:cs="Times New Roman"/>
          <w:b/>
          <w:sz w:val="24"/>
          <w:szCs w:val="24"/>
          <w:lang w:eastAsia="hr-HR"/>
        </w:rPr>
        <w:t>Prihod 6631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– </w:t>
      </w:r>
      <w:r w:rsidR="00DE1EFB" w:rsidRPr="00987084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Izvor 63 (vrtić izvor 610) 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>odnose se na tekuće</w:t>
      </w:r>
      <w:r w:rsidR="00CD0B5D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>donacije, a ostvaren</w:t>
      </w:r>
      <w:r w:rsidR="00D43DEB" w:rsidRPr="00987084">
        <w:rPr>
          <w:rFonts w:ascii="Times New Roman" w:hAnsi="Times New Roman" w:cs="Times New Roman"/>
          <w:sz w:val="24"/>
          <w:szCs w:val="24"/>
          <w:lang w:eastAsia="hr-HR"/>
        </w:rPr>
        <w:t>e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su u ukupnom iznosu od </w:t>
      </w:r>
      <w:r w:rsidR="00CD0B5D" w:rsidRPr="00987084">
        <w:rPr>
          <w:rFonts w:ascii="Times New Roman" w:hAnsi="Times New Roman" w:cs="Times New Roman"/>
          <w:sz w:val="24"/>
          <w:szCs w:val="24"/>
          <w:lang w:eastAsia="hr-HR"/>
        </w:rPr>
        <w:t>4.686,03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eura</w:t>
      </w:r>
      <w:r w:rsidR="00140F6E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– donacija Foto Luigi i Unione Italiana</w:t>
      </w:r>
      <w:r w:rsidR="00B24863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za provedbu projekta „MOF“ i „SUPPORT“.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</w:p>
    <w:p w:rsidR="00CD0B5D" w:rsidRPr="00987084" w:rsidRDefault="00CD0B5D" w:rsidP="006E0A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6E0A9D" w:rsidRPr="00987084" w:rsidRDefault="006E0A9D" w:rsidP="006E0A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87084">
        <w:rPr>
          <w:rFonts w:ascii="Times New Roman" w:hAnsi="Times New Roman" w:cs="Times New Roman"/>
          <w:b/>
          <w:sz w:val="24"/>
          <w:szCs w:val="24"/>
          <w:lang w:eastAsia="hr-HR"/>
        </w:rPr>
        <w:t>67. Prihodi 671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– Prihodi iz nadležnog proračuna za financiranje redovne djelatnosti proračunskog korisnika Dječji vrtić Opatija </w:t>
      </w:r>
      <w:r w:rsidR="00211018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– sredstva Grada Opatije 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>za financiranje rashoda poslovanja i za financiranje rashoda za nabavu nefinancijske imovine</w:t>
      </w:r>
      <w:r w:rsidR="00211018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, a 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ostvareni su u iznosu od </w:t>
      </w:r>
      <w:r w:rsidR="00CD0B5D" w:rsidRPr="00987084">
        <w:rPr>
          <w:rFonts w:ascii="Times New Roman" w:hAnsi="Times New Roman" w:cs="Times New Roman"/>
          <w:sz w:val="24"/>
          <w:szCs w:val="24"/>
          <w:lang w:eastAsia="hr-HR"/>
        </w:rPr>
        <w:t>1.439.599,53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eura što predstavlja </w:t>
      </w:r>
      <w:r w:rsidR="00CD0B5D" w:rsidRPr="00987084">
        <w:rPr>
          <w:rFonts w:ascii="Times New Roman" w:hAnsi="Times New Roman" w:cs="Times New Roman"/>
          <w:sz w:val="24"/>
          <w:szCs w:val="24"/>
          <w:lang w:eastAsia="hr-HR"/>
        </w:rPr>
        <w:t>45,50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% godišnjeg plana, a u odnosu na isto razdoblje prethodne godine veći su za </w:t>
      </w:r>
      <w:r w:rsidR="00CD0B5D" w:rsidRPr="00987084">
        <w:rPr>
          <w:rFonts w:ascii="Times New Roman" w:hAnsi="Times New Roman" w:cs="Times New Roman"/>
          <w:sz w:val="24"/>
          <w:szCs w:val="24"/>
          <w:lang w:eastAsia="hr-HR"/>
        </w:rPr>
        <w:t>38,50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% zbog povećanja rashoda redovne djelatnosti proračunskog korisnika</w:t>
      </w:r>
      <w:r w:rsidR="00211018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(veći izdaci za zaposlene)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. </w:t>
      </w:r>
      <w:r w:rsidR="00CC0BA2" w:rsidRPr="00987084">
        <w:rPr>
          <w:rFonts w:ascii="Times New Roman" w:hAnsi="Times New Roman" w:cs="Times New Roman"/>
          <w:sz w:val="24"/>
          <w:szCs w:val="24"/>
          <w:lang w:eastAsia="hr-HR"/>
        </w:rPr>
        <w:t>Prihodi 671 sastoje se iz slijedećih izvora:</w:t>
      </w:r>
    </w:p>
    <w:p w:rsidR="00A8215A" w:rsidRPr="00987084" w:rsidRDefault="009636E9" w:rsidP="006E0A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- </w:t>
      </w:r>
      <w:r w:rsidRPr="00987084">
        <w:rPr>
          <w:rFonts w:ascii="Times New Roman" w:hAnsi="Times New Roman" w:cs="Times New Roman"/>
          <w:b/>
          <w:sz w:val="24"/>
          <w:szCs w:val="24"/>
          <w:lang w:eastAsia="hr-HR"/>
        </w:rPr>
        <w:t>Izvor 1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– Opći prihodi i primici</w:t>
      </w:r>
      <w:r w:rsidR="00CA71DA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– kojeg čine </w:t>
      </w:r>
      <w:r w:rsidRPr="00987084">
        <w:rPr>
          <w:rFonts w:ascii="Times New Roman" w:hAnsi="Times New Roman" w:cs="Times New Roman"/>
          <w:b/>
          <w:sz w:val="24"/>
          <w:szCs w:val="24"/>
          <w:lang w:eastAsia="hr-HR"/>
        </w:rPr>
        <w:t>Izvor 11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– Opći prihodi  primici i </w:t>
      </w:r>
      <w:r w:rsidRPr="00987084">
        <w:rPr>
          <w:rFonts w:ascii="Times New Roman" w:hAnsi="Times New Roman" w:cs="Times New Roman"/>
          <w:b/>
          <w:sz w:val="24"/>
          <w:szCs w:val="24"/>
          <w:lang w:eastAsia="hr-HR"/>
        </w:rPr>
        <w:t>Izvor 12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– Besplatan boravak za svako drugo i slijedeće dijete – odnose se na sredstva Grada Opatije ostvareni u iznosu od 1.369.094,53</w:t>
      </w:r>
      <w:r w:rsidR="00211018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eura. </w:t>
      </w:r>
    </w:p>
    <w:p w:rsidR="003A71C4" w:rsidRPr="00987084" w:rsidRDefault="003A71C4" w:rsidP="006E0A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- </w:t>
      </w:r>
      <w:r w:rsidRPr="00987084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Izvor </w:t>
      </w:r>
      <w:r w:rsidR="00001659" w:rsidRPr="00987084">
        <w:rPr>
          <w:rFonts w:ascii="Times New Roman" w:hAnsi="Times New Roman" w:cs="Times New Roman"/>
          <w:b/>
          <w:sz w:val="24"/>
          <w:szCs w:val="24"/>
          <w:lang w:eastAsia="hr-HR"/>
        </w:rPr>
        <w:t>52</w:t>
      </w:r>
      <w:r w:rsidR="00001659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– Ostale pomoći (vrtić </w:t>
      </w:r>
      <w:r w:rsidR="00001659" w:rsidRPr="00987084">
        <w:rPr>
          <w:rFonts w:ascii="Times New Roman" w:hAnsi="Times New Roman" w:cs="Times New Roman"/>
          <w:b/>
          <w:sz w:val="24"/>
          <w:szCs w:val="24"/>
          <w:lang w:eastAsia="hr-HR"/>
        </w:rPr>
        <w:t>izvor 527</w:t>
      </w:r>
      <w:r w:rsidR="00001659" w:rsidRPr="00987084">
        <w:rPr>
          <w:rFonts w:ascii="Times New Roman" w:hAnsi="Times New Roman" w:cs="Times New Roman"/>
          <w:sz w:val="24"/>
          <w:szCs w:val="24"/>
          <w:lang w:eastAsia="hr-HR"/>
        </w:rPr>
        <w:t>)</w:t>
      </w:r>
      <w:r w:rsidR="00893352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– odnose se na pomoći RH Ministarstva znanosti, obrazovanja i mladih za fisk</w:t>
      </w:r>
      <w:r w:rsidR="003E6B50" w:rsidRPr="00987084">
        <w:rPr>
          <w:rFonts w:ascii="Times New Roman" w:hAnsi="Times New Roman" w:cs="Times New Roman"/>
          <w:sz w:val="24"/>
          <w:szCs w:val="24"/>
          <w:lang w:eastAsia="hr-HR"/>
        </w:rPr>
        <w:t>al</w:t>
      </w:r>
      <w:r w:rsidR="00893352" w:rsidRPr="00987084">
        <w:rPr>
          <w:rFonts w:ascii="Times New Roman" w:hAnsi="Times New Roman" w:cs="Times New Roman"/>
          <w:sz w:val="24"/>
          <w:szCs w:val="24"/>
          <w:lang w:eastAsia="hr-HR"/>
        </w:rPr>
        <w:t>nu održivost dječjih vrtića a iznose 70.505,00 eura.</w:t>
      </w:r>
    </w:p>
    <w:p w:rsidR="00211018" w:rsidRPr="00987084" w:rsidRDefault="00211018" w:rsidP="006E0A9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9F1FCF" w:rsidRPr="00987084" w:rsidRDefault="009F1FCF" w:rsidP="006E0A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87084">
        <w:rPr>
          <w:rFonts w:ascii="Times New Roman" w:hAnsi="Times New Roman" w:cs="Times New Roman"/>
          <w:b/>
          <w:sz w:val="24"/>
          <w:szCs w:val="24"/>
          <w:lang w:eastAsia="hr-HR"/>
        </w:rPr>
        <w:t>6</w:t>
      </w:r>
      <w:r w:rsidR="00DB63B5" w:rsidRPr="00987084">
        <w:rPr>
          <w:rFonts w:ascii="Times New Roman" w:hAnsi="Times New Roman" w:cs="Times New Roman"/>
          <w:b/>
          <w:sz w:val="24"/>
          <w:szCs w:val="24"/>
          <w:lang w:eastAsia="hr-HR"/>
        </w:rPr>
        <w:t>8</w:t>
      </w:r>
      <w:r w:rsidRPr="00987084">
        <w:rPr>
          <w:rFonts w:ascii="Times New Roman" w:hAnsi="Times New Roman" w:cs="Times New Roman"/>
          <w:b/>
          <w:sz w:val="24"/>
          <w:szCs w:val="24"/>
          <w:lang w:eastAsia="hr-HR"/>
        </w:rPr>
        <w:t>. Prihodi 6</w:t>
      </w:r>
      <w:r w:rsidR="00DB63B5" w:rsidRPr="00987084">
        <w:rPr>
          <w:rFonts w:ascii="Times New Roman" w:hAnsi="Times New Roman" w:cs="Times New Roman"/>
          <w:b/>
          <w:sz w:val="24"/>
          <w:szCs w:val="24"/>
          <w:lang w:eastAsia="hr-HR"/>
        </w:rPr>
        <w:t>83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–</w:t>
      </w:r>
      <w:r w:rsidR="006F4B42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6F4B42" w:rsidRPr="00987084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Izvor 32 (vrtić izvor 310) </w:t>
      </w:r>
      <w:r w:rsidR="00E2087A" w:rsidRPr="00987084">
        <w:rPr>
          <w:rFonts w:ascii="Times New Roman" w:hAnsi="Times New Roman" w:cs="Times New Roman"/>
          <w:b/>
          <w:sz w:val="24"/>
          <w:szCs w:val="24"/>
          <w:lang w:eastAsia="hr-HR"/>
        </w:rPr>
        <w:t>– vlastiti prihodi</w:t>
      </w:r>
      <w:r w:rsidR="003F77F0" w:rsidRPr="00987084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3F77F0" w:rsidRPr="00987084">
        <w:rPr>
          <w:rFonts w:ascii="Times New Roman" w:hAnsi="Times New Roman" w:cs="Times New Roman"/>
          <w:sz w:val="24"/>
          <w:szCs w:val="24"/>
          <w:lang w:eastAsia="hr-HR"/>
        </w:rPr>
        <w:t>-</w:t>
      </w:r>
      <w:r w:rsidR="00DB63B5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Ostali prihodi ostvareni su u iznosu od </w:t>
      </w:r>
      <w:r w:rsidR="000941D4" w:rsidRPr="00987084">
        <w:rPr>
          <w:rFonts w:ascii="Times New Roman" w:hAnsi="Times New Roman" w:cs="Times New Roman"/>
          <w:sz w:val="24"/>
          <w:szCs w:val="24"/>
          <w:lang w:eastAsia="hr-HR"/>
        </w:rPr>
        <w:t>355,84</w:t>
      </w:r>
      <w:r w:rsidR="00DB63B5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eura </w:t>
      </w:r>
      <w:r w:rsidR="000941D4" w:rsidRPr="00987084">
        <w:rPr>
          <w:rFonts w:ascii="Times New Roman" w:hAnsi="Times New Roman" w:cs="Times New Roman"/>
          <w:sz w:val="24"/>
          <w:szCs w:val="24"/>
          <w:lang w:eastAsia="hr-HR"/>
        </w:rPr>
        <w:t>a odnose se na prihode od provedenih ovrha (povrat troškova javnog biljež</w:t>
      </w:r>
      <w:r w:rsidR="00EE3D19" w:rsidRPr="00987084">
        <w:rPr>
          <w:rFonts w:ascii="Times New Roman" w:hAnsi="Times New Roman" w:cs="Times New Roman"/>
          <w:sz w:val="24"/>
          <w:szCs w:val="24"/>
          <w:lang w:eastAsia="hr-HR"/>
        </w:rPr>
        <w:t>n</w:t>
      </w:r>
      <w:r w:rsidR="000941D4" w:rsidRPr="00987084">
        <w:rPr>
          <w:rFonts w:ascii="Times New Roman" w:hAnsi="Times New Roman" w:cs="Times New Roman"/>
          <w:sz w:val="24"/>
          <w:szCs w:val="24"/>
          <w:lang w:eastAsia="hr-HR"/>
        </w:rPr>
        <w:t>ika) te na prihode od zdravstvenih usluga – sredstva HZZO – a za prvi pregled djelatnika.</w:t>
      </w:r>
    </w:p>
    <w:p w:rsidR="003761FF" w:rsidRPr="00987084" w:rsidRDefault="003761FF" w:rsidP="003761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E804A0" w:rsidRPr="00987084" w:rsidRDefault="00E804A0" w:rsidP="003761FF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0A9D" w:rsidRPr="00987084" w:rsidRDefault="006E0A9D" w:rsidP="003761FF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7084">
        <w:rPr>
          <w:rFonts w:ascii="Times New Roman" w:hAnsi="Times New Roman" w:cs="Times New Roman"/>
          <w:b/>
          <w:sz w:val="24"/>
          <w:szCs w:val="24"/>
        </w:rPr>
        <w:t>I.2. RASHODI/IZDACI</w:t>
      </w:r>
    </w:p>
    <w:p w:rsidR="006E0A9D" w:rsidRPr="00987084" w:rsidRDefault="006E0A9D" w:rsidP="006E0A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6E0A9D" w:rsidRPr="00987084" w:rsidRDefault="006E0A9D" w:rsidP="006E0A9D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Ukupni rashodi i izdaci poslovanja Dječjeg vrtića Opatija </w:t>
      </w:r>
      <w:r w:rsidR="00ED0889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za razdoblje od 01.01.2025. – 30.06.2025. 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ostvareni su u iznosu od </w:t>
      </w:r>
      <w:r w:rsidR="00C13753" w:rsidRPr="00987084">
        <w:rPr>
          <w:rFonts w:ascii="Times New Roman" w:hAnsi="Times New Roman" w:cs="Times New Roman"/>
          <w:sz w:val="24"/>
          <w:szCs w:val="24"/>
          <w:lang w:eastAsia="hr-HR"/>
        </w:rPr>
        <w:t>2.055.932,00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eura odnosno </w:t>
      </w:r>
      <w:r w:rsidR="00C13753" w:rsidRPr="00987084">
        <w:rPr>
          <w:rFonts w:ascii="Times New Roman" w:hAnsi="Times New Roman" w:cs="Times New Roman"/>
          <w:sz w:val="24"/>
          <w:szCs w:val="24"/>
          <w:lang w:eastAsia="hr-HR"/>
        </w:rPr>
        <w:t>46,98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% godišnjeg plana, dok su u odnosu na isto razdoblje 202</w:t>
      </w:r>
      <w:r w:rsidR="00C13753" w:rsidRPr="00987084">
        <w:rPr>
          <w:rFonts w:ascii="Times New Roman" w:hAnsi="Times New Roman" w:cs="Times New Roman"/>
          <w:sz w:val="24"/>
          <w:szCs w:val="24"/>
          <w:lang w:eastAsia="hr-HR"/>
        </w:rPr>
        <w:t>4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. godine veći za </w:t>
      </w:r>
      <w:r w:rsidR="00C13753" w:rsidRPr="00987084">
        <w:rPr>
          <w:rFonts w:ascii="Times New Roman" w:hAnsi="Times New Roman" w:cs="Times New Roman"/>
          <w:sz w:val="24"/>
          <w:szCs w:val="24"/>
          <w:lang w:eastAsia="hr-HR"/>
        </w:rPr>
        <w:t>30,86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% odnosno za </w:t>
      </w:r>
      <w:r w:rsidR="00C13753" w:rsidRPr="00987084">
        <w:rPr>
          <w:rFonts w:ascii="Times New Roman" w:hAnsi="Times New Roman" w:cs="Times New Roman"/>
          <w:sz w:val="24"/>
          <w:szCs w:val="24"/>
          <w:lang w:eastAsia="hr-HR"/>
        </w:rPr>
        <w:t>484.845,28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eura</w:t>
      </w:r>
      <w:r w:rsidR="008D52F7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zbog povećanja rashoda za zaposlene.</w:t>
      </w:r>
    </w:p>
    <w:p w:rsidR="00B21212" w:rsidRPr="00987084" w:rsidRDefault="00B21212" w:rsidP="006E0A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6E0A9D" w:rsidRPr="00987084" w:rsidRDefault="006E0A9D" w:rsidP="006E0A9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987084">
        <w:rPr>
          <w:rFonts w:ascii="Times New Roman" w:hAnsi="Times New Roman" w:cs="Times New Roman"/>
          <w:b/>
          <w:sz w:val="24"/>
          <w:szCs w:val="24"/>
          <w:lang w:eastAsia="hr-HR"/>
        </w:rPr>
        <w:t>Rashodi poslovanja prema ekonomskoj klasifikaciji</w:t>
      </w:r>
    </w:p>
    <w:p w:rsidR="006E0A9D" w:rsidRPr="00987084" w:rsidRDefault="006E0A9D" w:rsidP="006E0A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6E0A9D" w:rsidRPr="00987084" w:rsidRDefault="006E0A9D" w:rsidP="006E0A9D">
      <w:pPr>
        <w:spacing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en-GB"/>
        </w:rPr>
      </w:pPr>
      <w:r w:rsidRPr="00987084">
        <w:rPr>
          <w:rFonts w:ascii="Times New Roman" w:hAnsi="Times New Roman" w:cs="Times New Roman"/>
          <w:b/>
          <w:sz w:val="24"/>
          <w:szCs w:val="24"/>
          <w:lang w:eastAsia="hr-HR"/>
        </w:rPr>
        <w:t>3 – Rashodi poslovanja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odnose se na:</w:t>
      </w:r>
    </w:p>
    <w:p w:rsidR="00186CD1" w:rsidRPr="00987084" w:rsidRDefault="006E0A9D" w:rsidP="006E0A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87084">
        <w:rPr>
          <w:rFonts w:ascii="Times New Roman" w:hAnsi="Times New Roman" w:cs="Times New Roman"/>
          <w:b/>
          <w:sz w:val="24"/>
          <w:szCs w:val="24"/>
          <w:lang w:eastAsia="hr-HR"/>
        </w:rPr>
        <w:t>31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987084">
        <w:rPr>
          <w:rFonts w:ascii="Times New Roman" w:hAnsi="Times New Roman" w:cs="Times New Roman"/>
          <w:b/>
          <w:sz w:val="24"/>
          <w:szCs w:val="24"/>
          <w:lang w:eastAsia="hr-HR"/>
        </w:rPr>
        <w:t>– Rashodi za zaposlene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- rashodi za bruto plaće i doprinose na plaće, ostali rashodi za zaposlene (jubilarne nagrade, pomoći, dar za rođenje djeteta, poklon bon za Uskrs,</w:t>
      </w:r>
      <w:r w:rsidR="00186CD1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>naknada za topli obrok, regres za godišnji odmor, otpremnina</w:t>
      </w:r>
      <w:r w:rsidR="00186CD1" w:rsidRPr="00987084">
        <w:rPr>
          <w:rFonts w:ascii="Times New Roman" w:hAnsi="Times New Roman" w:cs="Times New Roman"/>
          <w:sz w:val="24"/>
          <w:szCs w:val="24"/>
          <w:lang w:eastAsia="hr-HR"/>
        </w:rPr>
        <w:t>, dodatno zdravstveno osiguranje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) i realizirani su u iznosu od </w:t>
      </w:r>
      <w:r w:rsidR="00186CD1" w:rsidRPr="00987084">
        <w:rPr>
          <w:rFonts w:ascii="Times New Roman" w:hAnsi="Times New Roman" w:cs="Times New Roman"/>
          <w:sz w:val="24"/>
          <w:szCs w:val="24"/>
          <w:lang w:eastAsia="hr-HR"/>
        </w:rPr>
        <w:t>1.689.517,44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eura odnosno </w:t>
      </w:r>
      <w:r w:rsidR="00186CD1" w:rsidRPr="00987084">
        <w:rPr>
          <w:rFonts w:ascii="Times New Roman" w:hAnsi="Times New Roman" w:cs="Times New Roman"/>
          <w:sz w:val="24"/>
          <w:szCs w:val="24"/>
          <w:lang w:eastAsia="hr-HR"/>
        </w:rPr>
        <w:t>47,19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% plana za 202</w:t>
      </w:r>
      <w:r w:rsidR="00186CD1" w:rsidRPr="00987084">
        <w:rPr>
          <w:rFonts w:ascii="Times New Roman" w:hAnsi="Times New Roman" w:cs="Times New Roman"/>
          <w:sz w:val="24"/>
          <w:szCs w:val="24"/>
          <w:lang w:eastAsia="hr-HR"/>
        </w:rPr>
        <w:t>5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>. godinu.</w:t>
      </w:r>
      <w:r w:rsidR="00A5720E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Plaće za redovan rad </w:t>
      </w:r>
      <w:r w:rsidR="00485804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i doprinos za zdravstveno osiguranje realizirane su prema planu za 2025. godinu, odnosno 49,30% dok su se ostali rashodi za zaposlene realizirali 33,20% u odnosu na plan a zbog više planiranih sredstava koja se neće realizirati. 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>U odnosu na</w:t>
      </w:r>
      <w:r w:rsidR="00186CD1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isto razdoblje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202</w:t>
      </w:r>
      <w:r w:rsidR="00186CD1" w:rsidRPr="00987084">
        <w:rPr>
          <w:rFonts w:ascii="Times New Roman" w:hAnsi="Times New Roman" w:cs="Times New Roman"/>
          <w:sz w:val="24"/>
          <w:szCs w:val="24"/>
          <w:lang w:eastAsia="hr-HR"/>
        </w:rPr>
        <w:t>4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>. godin</w:t>
      </w:r>
      <w:r w:rsidR="00186CD1" w:rsidRPr="00987084">
        <w:rPr>
          <w:rFonts w:ascii="Times New Roman" w:hAnsi="Times New Roman" w:cs="Times New Roman"/>
          <w:sz w:val="24"/>
          <w:szCs w:val="24"/>
          <w:lang w:eastAsia="hr-HR"/>
        </w:rPr>
        <w:t>e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rashodi za zaposlene veći su za </w:t>
      </w:r>
      <w:r w:rsidR="00186CD1" w:rsidRPr="00987084">
        <w:rPr>
          <w:rFonts w:ascii="Times New Roman" w:hAnsi="Times New Roman" w:cs="Times New Roman"/>
          <w:sz w:val="24"/>
          <w:szCs w:val="24"/>
          <w:lang w:eastAsia="hr-HR"/>
        </w:rPr>
        <w:t>40,46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% zbog povećanja broja djelatnika, povećanja osnovice plaća i koeficijenata</w:t>
      </w:r>
      <w:r w:rsidR="008A050A" w:rsidRPr="00987084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:rsidR="006E0A9D" w:rsidRPr="00987084" w:rsidRDefault="006E0A9D" w:rsidP="006E0A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87084">
        <w:rPr>
          <w:rFonts w:ascii="Times New Roman" w:hAnsi="Times New Roman" w:cs="Times New Roman"/>
          <w:b/>
          <w:sz w:val="24"/>
          <w:szCs w:val="24"/>
          <w:lang w:eastAsia="hr-HR"/>
        </w:rPr>
        <w:t>32 – Materijalni rashodi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– realizirani su u iznosu od </w:t>
      </w:r>
      <w:r w:rsidR="00F42781" w:rsidRPr="00987084">
        <w:rPr>
          <w:rFonts w:ascii="Times New Roman" w:hAnsi="Times New Roman" w:cs="Times New Roman"/>
          <w:sz w:val="24"/>
          <w:szCs w:val="24"/>
          <w:lang w:eastAsia="hr-HR"/>
        </w:rPr>
        <w:t>345.964,97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eura odnosno </w:t>
      </w:r>
      <w:r w:rsidR="00F42781" w:rsidRPr="00987084">
        <w:rPr>
          <w:rFonts w:ascii="Times New Roman" w:hAnsi="Times New Roman" w:cs="Times New Roman"/>
          <w:sz w:val="24"/>
          <w:szCs w:val="24"/>
          <w:lang w:eastAsia="hr-HR"/>
        </w:rPr>
        <w:t>45,24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% godišnjeg plana</w:t>
      </w:r>
      <w:r w:rsidR="00485804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. 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U odnosu na isto razdoblje prethodne godine materijalni rashodi su </w:t>
      </w:r>
      <w:r w:rsidR="00F42781" w:rsidRPr="00987084">
        <w:rPr>
          <w:rFonts w:ascii="Times New Roman" w:hAnsi="Times New Roman" w:cs="Times New Roman"/>
          <w:sz w:val="24"/>
          <w:szCs w:val="24"/>
          <w:lang w:eastAsia="hr-HR"/>
        </w:rPr>
        <w:t>manji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za </w:t>
      </w:r>
      <w:r w:rsidR="00F42781" w:rsidRPr="00987084">
        <w:rPr>
          <w:rFonts w:ascii="Times New Roman" w:hAnsi="Times New Roman" w:cs="Times New Roman"/>
          <w:sz w:val="24"/>
          <w:szCs w:val="24"/>
          <w:lang w:eastAsia="hr-HR"/>
        </w:rPr>
        <w:t>4,84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%, a čine ih:</w:t>
      </w:r>
    </w:p>
    <w:p w:rsidR="006E0A9D" w:rsidRPr="00987084" w:rsidRDefault="006E0A9D" w:rsidP="006E0A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87084">
        <w:rPr>
          <w:rFonts w:ascii="Times New Roman" w:hAnsi="Times New Roman" w:cs="Times New Roman"/>
          <w:i/>
          <w:sz w:val="24"/>
          <w:szCs w:val="24"/>
          <w:lang w:eastAsia="hr-HR"/>
        </w:rPr>
        <w:t>Naknade troškova zaposlenima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E52392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za izvještajno razdoblje 2025. godine 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>iznos</w:t>
      </w:r>
      <w:r w:rsidR="00E52392" w:rsidRPr="00987084">
        <w:rPr>
          <w:rFonts w:ascii="Times New Roman" w:hAnsi="Times New Roman" w:cs="Times New Roman"/>
          <w:sz w:val="24"/>
          <w:szCs w:val="24"/>
          <w:lang w:eastAsia="hr-HR"/>
        </w:rPr>
        <w:t>e 50.975,06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eura </w:t>
      </w:r>
      <w:r w:rsidR="00E52392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odnosno </w:t>
      </w:r>
      <w:r w:rsidR="00E6109A" w:rsidRPr="00987084">
        <w:rPr>
          <w:rFonts w:ascii="Times New Roman" w:hAnsi="Times New Roman" w:cs="Times New Roman"/>
          <w:sz w:val="24"/>
          <w:szCs w:val="24"/>
          <w:lang w:eastAsia="hr-HR"/>
        </w:rPr>
        <w:t>48,25% godišnjeg plana</w:t>
      </w:r>
      <w:r w:rsidR="005D173F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a prema stvarnim potrebama</w:t>
      </w:r>
      <w:r w:rsidR="00855104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poslovanja</w:t>
      </w:r>
      <w:r w:rsidR="005D173F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i u skladu sa godišnjim planom</w:t>
      </w:r>
      <w:r w:rsidR="00855104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. U 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>odnosu na</w:t>
      </w:r>
      <w:r w:rsidR="005D173F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E6109A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isto </w:t>
      </w:r>
      <w:r w:rsidR="00E6109A" w:rsidRPr="00987084">
        <w:rPr>
          <w:rFonts w:ascii="Times New Roman" w:hAnsi="Times New Roman" w:cs="Times New Roman"/>
          <w:sz w:val="24"/>
          <w:szCs w:val="24"/>
          <w:lang w:eastAsia="hr-HR"/>
        </w:rPr>
        <w:lastRenderedPageBreak/>
        <w:t>razdoblje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202</w:t>
      </w:r>
      <w:r w:rsidR="00E6109A" w:rsidRPr="00987084">
        <w:rPr>
          <w:rFonts w:ascii="Times New Roman" w:hAnsi="Times New Roman" w:cs="Times New Roman"/>
          <w:sz w:val="24"/>
          <w:szCs w:val="24"/>
          <w:lang w:eastAsia="hr-HR"/>
        </w:rPr>
        <w:t>4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>. godin</w:t>
      </w:r>
      <w:r w:rsidR="00E6109A" w:rsidRPr="00987084">
        <w:rPr>
          <w:rFonts w:ascii="Times New Roman" w:hAnsi="Times New Roman" w:cs="Times New Roman"/>
          <w:sz w:val="24"/>
          <w:szCs w:val="24"/>
          <w:lang w:eastAsia="hr-HR"/>
        </w:rPr>
        <w:t>e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veće su za </w:t>
      </w:r>
      <w:r w:rsidR="00E6109A" w:rsidRPr="00987084">
        <w:rPr>
          <w:rFonts w:ascii="Times New Roman" w:hAnsi="Times New Roman" w:cs="Times New Roman"/>
          <w:sz w:val="24"/>
          <w:szCs w:val="24"/>
          <w:lang w:eastAsia="hr-HR"/>
        </w:rPr>
        <w:t>17,76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% zbog povećanja naknada za prijevoz (rast cijena putnih karata i povećanje broja zaposlenih) te zbog povećanja izdataka za službena putovanja</w:t>
      </w:r>
      <w:r w:rsidR="00E6109A" w:rsidRPr="00987084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:rsidR="00167B39" w:rsidRPr="00987084" w:rsidRDefault="006E0A9D" w:rsidP="006E0A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87084">
        <w:rPr>
          <w:rFonts w:ascii="Times New Roman" w:hAnsi="Times New Roman" w:cs="Times New Roman"/>
          <w:i/>
          <w:sz w:val="24"/>
          <w:szCs w:val="24"/>
          <w:lang w:eastAsia="hr-HR"/>
        </w:rPr>
        <w:t>Rashodi za materijal i energiju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8445C1" w:rsidRPr="00987084">
        <w:rPr>
          <w:rFonts w:ascii="Times New Roman" w:hAnsi="Times New Roman" w:cs="Times New Roman"/>
          <w:sz w:val="24"/>
          <w:szCs w:val="24"/>
          <w:lang w:eastAsia="hr-HR"/>
        </w:rPr>
        <w:t>za izvještajno razdoblje 2025. godine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iznose </w:t>
      </w:r>
      <w:r w:rsidR="008445C1" w:rsidRPr="00987084">
        <w:rPr>
          <w:rFonts w:ascii="Times New Roman" w:hAnsi="Times New Roman" w:cs="Times New Roman"/>
          <w:sz w:val="24"/>
          <w:szCs w:val="24"/>
          <w:lang w:eastAsia="hr-HR"/>
        </w:rPr>
        <w:t>216.360,93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eura</w:t>
      </w:r>
      <w:r w:rsidR="008445C1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odnosno 42,32%</w:t>
      </w:r>
      <w:r w:rsidR="00167B39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godišnjeg plana</w:t>
      </w:r>
      <w:r w:rsidR="00042AA8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a manje ost</w:t>
      </w:r>
      <w:r w:rsidR="00BE1B31" w:rsidRPr="00987084">
        <w:rPr>
          <w:rFonts w:ascii="Times New Roman" w:hAnsi="Times New Roman" w:cs="Times New Roman"/>
          <w:sz w:val="24"/>
          <w:szCs w:val="24"/>
          <w:lang w:eastAsia="hr-HR"/>
        </w:rPr>
        <w:t>varenje</w:t>
      </w:r>
      <w:r w:rsidR="00042AA8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rashoda je zbog manje potrošnje namirnica</w:t>
      </w:r>
      <w:r w:rsidR="007B211C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u odnosu na planirano s obzirom da je Dječji vrtić do 01.01.2025. vršio uslugu pripreme obroka te su shodno tome i planirani rashodi za nabavu namirnica.</w:t>
      </w:r>
      <w:r w:rsidR="00167B39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7B211C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U 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odnosu </w:t>
      </w:r>
      <w:r w:rsidR="00167B39" w:rsidRPr="00987084">
        <w:rPr>
          <w:rFonts w:ascii="Times New Roman" w:hAnsi="Times New Roman" w:cs="Times New Roman"/>
          <w:sz w:val="24"/>
          <w:szCs w:val="24"/>
          <w:lang w:eastAsia="hr-HR"/>
        </w:rPr>
        <w:t>isto razdoblje 2024. godine manji su za 22,44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% zbog manje potrošnje namirnica </w:t>
      </w:r>
      <w:r w:rsidR="00167B39" w:rsidRPr="00987084">
        <w:rPr>
          <w:rFonts w:ascii="Times New Roman" w:hAnsi="Times New Roman" w:cs="Times New Roman"/>
          <w:sz w:val="24"/>
          <w:szCs w:val="24"/>
          <w:lang w:eastAsia="hr-HR"/>
        </w:rPr>
        <w:t>s obzirom da Dječji vrtić u 2025. godini više ne vrši uslugu pripremanja obroka za školu Lovran.</w:t>
      </w:r>
    </w:p>
    <w:p w:rsidR="00572FB1" w:rsidRPr="00987084" w:rsidRDefault="006E0A9D" w:rsidP="006E0A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87084">
        <w:rPr>
          <w:rFonts w:ascii="Times New Roman" w:hAnsi="Times New Roman" w:cs="Times New Roman"/>
          <w:i/>
          <w:sz w:val="24"/>
          <w:szCs w:val="24"/>
          <w:lang w:eastAsia="hr-HR"/>
        </w:rPr>
        <w:t>Rashodi za usluge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572FB1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za izvještajno razdoblje 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>202</w:t>
      </w:r>
      <w:r w:rsidR="00572FB1" w:rsidRPr="00987084">
        <w:rPr>
          <w:rFonts w:ascii="Times New Roman" w:hAnsi="Times New Roman" w:cs="Times New Roman"/>
          <w:sz w:val="24"/>
          <w:szCs w:val="24"/>
          <w:lang w:eastAsia="hr-HR"/>
        </w:rPr>
        <w:t>5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>. godin</w:t>
      </w:r>
      <w:r w:rsidR="00572FB1" w:rsidRPr="00987084">
        <w:rPr>
          <w:rFonts w:ascii="Times New Roman" w:hAnsi="Times New Roman" w:cs="Times New Roman"/>
          <w:sz w:val="24"/>
          <w:szCs w:val="24"/>
          <w:lang w:eastAsia="hr-HR"/>
        </w:rPr>
        <w:t>e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iznose </w:t>
      </w:r>
      <w:r w:rsidR="00572FB1" w:rsidRPr="00987084">
        <w:rPr>
          <w:rFonts w:ascii="Times New Roman" w:hAnsi="Times New Roman" w:cs="Times New Roman"/>
          <w:sz w:val="24"/>
          <w:szCs w:val="24"/>
          <w:lang w:eastAsia="hr-HR"/>
        </w:rPr>
        <w:t>67.026,10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eura</w:t>
      </w:r>
      <w:r w:rsidR="00572FB1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odnosno 52,65% godišnjeg plana</w:t>
      </w:r>
      <w:r w:rsidR="00855104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a prema stvarnim potrebama poslovanja i u skladu sa godišnjim planom.</w:t>
      </w:r>
      <w:r w:rsidR="005F2F47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U 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odnosu </w:t>
      </w:r>
      <w:r w:rsidR="00572FB1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isto razdoblje 2024. godine 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manji su za </w:t>
      </w:r>
      <w:r w:rsidR="00572FB1" w:rsidRPr="00987084">
        <w:rPr>
          <w:rFonts w:ascii="Times New Roman" w:hAnsi="Times New Roman" w:cs="Times New Roman"/>
          <w:sz w:val="24"/>
          <w:szCs w:val="24"/>
          <w:lang w:eastAsia="hr-HR"/>
        </w:rPr>
        <w:t>8,16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% zbog manjih izdataka</w:t>
      </w:r>
      <w:r w:rsidR="00572FB1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za usluge tekućeg i investicijskog održavanja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, zdravstvenih i veterinarskih usluga </w:t>
      </w:r>
      <w:r w:rsidR="00572FB1" w:rsidRPr="00987084">
        <w:rPr>
          <w:rFonts w:ascii="Times New Roman" w:hAnsi="Times New Roman" w:cs="Times New Roman"/>
          <w:sz w:val="24"/>
          <w:szCs w:val="24"/>
          <w:lang w:eastAsia="hr-HR"/>
        </w:rPr>
        <w:t>te ostalih usluga</w:t>
      </w:r>
      <w:r w:rsidR="005F2F47" w:rsidRPr="00987084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:rsidR="00967284" w:rsidRPr="00987084" w:rsidRDefault="006E0A9D" w:rsidP="006E0A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87084">
        <w:rPr>
          <w:rFonts w:ascii="Times New Roman" w:hAnsi="Times New Roman" w:cs="Times New Roman"/>
          <w:i/>
          <w:sz w:val="24"/>
          <w:szCs w:val="24"/>
          <w:lang w:eastAsia="hr-HR"/>
        </w:rPr>
        <w:t>Ostali nespomenuti rashodi poslovanja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967284" w:rsidRPr="00987084">
        <w:rPr>
          <w:rFonts w:ascii="Times New Roman" w:hAnsi="Times New Roman" w:cs="Times New Roman"/>
          <w:sz w:val="24"/>
          <w:szCs w:val="24"/>
          <w:lang w:eastAsia="hr-HR"/>
        </w:rPr>
        <w:t>za izvještajno razdoblje 2025. godine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iznose </w:t>
      </w:r>
      <w:r w:rsidR="00967284" w:rsidRPr="00987084">
        <w:rPr>
          <w:rFonts w:ascii="Times New Roman" w:hAnsi="Times New Roman" w:cs="Times New Roman"/>
          <w:sz w:val="24"/>
          <w:szCs w:val="24"/>
          <w:lang w:eastAsia="hr-HR"/>
        </w:rPr>
        <w:t>11.602,88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eura</w:t>
      </w:r>
      <w:r w:rsidR="00967284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odnosno 56,13% g</w:t>
      </w:r>
      <w:r w:rsidR="003F0BB6" w:rsidRPr="00987084">
        <w:rPr>
          <w:rFonts w:ascii="Times New Roman" w:hAnsi="Times New Roman" w:cs="Times New Roman"/>
          <w:sz w:val="24"/>
          <w:szCs w:val="24"/>
          <w:lang w:eastAsia="hr-HR"/>
        </w:rPr>
        <w:t>odišnjeg</w:t>
      </w:r>
      <w:r w:rsidR="00967284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plana, a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u odnosu </w:t>
      </w:r>
      <w:r w:rsidR="00967284" w:rsidRPr="00987084">
        <w:rPr>
          <w:rFonts w:ascii="Times New Roman" w:hAnsi="Times New Roman" w:cs="Times New Roman"/>
          <w:sz w:val="24"/>
          <w:szCs w:val="24"/>
          <w:lang w:eastAsia="hr-HR"/>
        </w:rPr>
        <w:t>isto razdoblje 2024. godine veći su za 12,85%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zbog </w:t>
      </w:r>
      <w:r w:rsidR="00967284" w:rsidRPr="00987084">
        <w:rPr>
          <w:rFonts w:ascii="Times New Roman" w:hAnsi="Times New Roman" w:cs="Times New Roman"/>
          <w:sz w:val="24"/>
          <w:szCs w:val="24"/>
          <w:lang w:eastAsia="hr-HR"/>
        </w:rPr>
        <w:t>većih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izdataka za premije osiguranja</w:t>
      </w:r>
      <w:r w:rsidR="00967284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(rast cijena premija)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. Ostali nespomenuti rashodi – naknade za rad predstavničkih tijela, premije osiguranja i ostalo realizirani su sukladno planu. </w:t>
      </w:r>
    </w:p>
    <w:p w:rsidR="006E0A9D" w:rsidRPr="00987084" w:rsidRDefault="006E0A9D" w:rsidP="006E0A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87084">
        <w:rPr>
          <w:rFonts w:ascii="Times New Roman" w:hAnsi="Times New Roman" w:cs="Times New Roman"/>
          <w:b/>
          <w:sz w:val="24"/>
          <w:szCs w:val="24"/>
          <w:lang w:eastAsia="hr-HR"/>
        </w:rPr>
        <w:t>34 – Financijski rashodi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- </w:t>
      </w:r>
      <w:r w:rsidRPr="00987084">
        <w:rPr>
          <w:rFonts w:ascii="Times New Roman" w:hAnsi="Times New Roman" w:cs="Times New Roman"/>
          <w:i/>
          <w:sz w:val="24"/>
          <w:szCs w:val="24"/>
          <w:lang w:eastAsia="hr-HR"/>
        </w:rPr>
        <w:t xml:space="preserve"> 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iznose </w:t>
      </w:r>
      <w:r w:rsidR="007F3A7B" w:rsidRPr="00987084">
        <w:rPr>
          <w:rFonts w:ascii="Times New Roman" w:hAnsi="Times New Roman" w:cs="Times New Roman"/>
          <w:sz w:val="24"/>
          <w:szCs w:val="24"/>
          <w:lang w:eastAsia="hr-HR"/>
        </w:rPr>
        <w:t>49,68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eura</w:t>
      </w:r>
      <w:r w:rsidR="007F3A7B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a odnose se na zatezne kamate. 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</w:p>
    <w:p w:rsidR="007F3A7B" w:rsidRPr="00987084" w:rsidRDefault="007F3A7B" w:rsidP="006E0A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6E0A9D" w:rsidRPr="00987084" w:rsidRDefault="006E0A9D" w:rsidP="006E0A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87084">
        <w:rPr>
          <w:rFonts w:ascii="Times New Roman" w:hAnsi="Times New Roman" w:cs="Times New Roman"/>
          <w:b/>
          <w:sz w:val="24"/>
          <w:szCs w:val="24"/>
          <w:lang w:eastAsia="hr-HR"/>
        </w:rPr>
        <w:t>4 – Rashodi za nabavu nefinancijske imovine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1E6219" w:rsidRPr="00987084">
        <w:rPr>
          <w:rFonts w:ascii="Times New Roman" w:hAnsi="Times New Roman" w:cs="Times New Roman"/>
          <w:sz w:val="24"/>
          <w:szCs w:val="24"/>
          <w:lang w:eastAsia="hr-HR"/>
        </w:rPr>
        <w:t>za ra</w:t>
      </w:r>
      <w:r w:rsidR="00F75B3F" w:rsidRPr="00987084">
        <w:rPr>
          <w:rFonts w:ascii="Times New Roman" w:hAnsi="Times New Roman" w:cs="Times New Roman"/>
          <w:sz w:val="24"/>
          <w:szCs w:val="24"/>
          <w:lang w:eastAsia="hr-HR"/>
        </w:rPr>
        <w:t>z</w:t>
      </w:r>
      <w:r w:rsidR="001E6219" w:rsidRPr="00987084">
        <w:rPr>
          <w:rFonts w:ascii="Times New Roman" w:hAnsi="Times New Roman" w:cs="Times New Roman"/>
          <w:sz w:val="24"/>
          <w:szCs w:val="24"/>
          <w:lang w:eastAsia="hr-HR"/>
        </w:rPr>
        <w:t>doblje od 01.01. – 30.06.202</w:t>
      </w:r>
      <w:r w:rsidR="000A1D1B" w:rsidRPr="00987084">
        <w:rPr>
          <w:rFonts w:ascii="Times New Roman" w:hAnsi="Times New Roman" w:cs="Times New Roman"/>
          <w:sz w:val="24"/>
          <w:szCs w:val="24"/>
          <w:lang w:eastAsia="hr-HR"/>
        </w:rPr>
        <w:t>5</w:t>
      </w:r>
      <w:r w:rsidR="001E6219" w:rsidRPr="00987084"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="00932CD4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godine</w:t>
      </w:r>
      <w:r w:rsidR="001E6219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realizirani s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u u iznosu od </w:t>
      </w:r>
      <w:r w:rsidR="001E6219" w:rsidRPr="00987084">
        <w:rPr>
          <w:rFonts w:ascii="Times New Roman" w:hAnsi="Times New Roman" w:cs="Times New Roman"/>
          <w:sz w:val="24"/>
          <w:szCs w:val="24"/>
          <w:lang w:eastAsia="hr-HR"/>
        </w:rPr>
        <w:t>20.400,00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eura, a </w:t>
      </w:r>
      <w:r w:rsidR="00235776" w:rsidRPr="00987084">
        <w:rPr>
          <w:rFonts w:ascii="Times New Roman" w:hAnsi="Times New Roman" w:cs="Times New Roman"/>
          <w:sz w:val="24"/>
          <w:szCs w:val="24"/>
          <w:lang w:eastAsia="hr-HR"/>
        </w:rPr>
        <w:t>sre</w:t>
      </w:r>
      <w:r w:rsidR="00E9564E" w:rsidRPr="00987084">
        <w:rPr>
          <w:rFonts w:ascii="Times New Roman" w:hAnsi="Times New Roman" w:cs="Times New Roman"/>
          <w:sz w:val="24"/>
          <w:szCs w:val="24"/>
          <w:lang w:eastAsia="hr-HR"/>
        </w:rPr>
        <w:t>ds</w:t>
      </w:r>
      <w:r w:rsidR="00235776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tva su utrošena za </w:t>
      </w:r>
      <w:r w:rsidR="00E9564E" w:rsidRPr="00987084">
        <w:rPr>
          <w:rFonts w:ascii="Times New Roman" w:hAnsi="Times New Roman" w:cs="Times New Roman"/>
          <w:sz w:val="24"/>
          <w:szCs w:val="24"/>
          <w:lang w:eastAsia="hr-HR"/>
        </w:rPr>
        <w:t>računalnu opremu za potrebe uprave te za nabavku</w:t>
      </w:r>
      <w:r w:rsidR="00235776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vrtićke opreme </w:t>
      </w:r>
      <w:r w:rsidR="00E9564E" w:rsidRPr="00987084">
        <w:rPr>
          <w:rFonts w:ascii="Times New Roman" w:hAnsi="Times New Roman" w:cs="Times New Roman"/>
          <w:sz w:val="24"/>
          <w:szCs w:val="24"/>
          <w:lang w:eastAsia="hr-HR"/>
        </w:rPr>
        <w:t>u vrtićima Lovran, Volosko i Ičići.</w:t>
      </w:r>
    </w:p>
    <w:p w:rsidR="00E950D4" w:rsidRPr="00987084" w:rsidRDefault="00E950D4" w:rsidP="006E0A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6E0A9D" w:rsidRPr="00987084" w:rsidRDefault="006E0A9D" w:rsidP="006E0A9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987084">
        <w:rPr>
          <w:rFonts w:ascii="Times New Roman" w:hAnsi="Times New Roman" w:cs="Times New Roman"/>
          <w:b/>
          <w:sz w:val="24"/>
          <w:szCs w:val="24"/>
          <w:lang w:eastAsia="hr-HR"/>
        </w:rPr>
        <w:t>Rashodi poslovanja prema izvorima financiranja</w:t>
      </w:r>
    </w:p>
    <w:p w:rsidR="006E0A9D" w:rsidRPr="00987084" w:rsidRDefault="006E0A9D" w:rsidP="006E0A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6E0A9D" w:rsidRPr="00987084" w:rsidRDefault="006E0A9D" w:rsidP="006E0A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87084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Izvor 1 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– Opći prihodi i primici – </w:t>
      </w:r>
      <w:r w:rsidR="00C82D80" w:rsidRPr="00987084">
        <w:rPr>
          <w:rFonts w:ascii="Times New Roman" w:hAnsi="Times New Roman" w:cs="Times New Roman"/>
          <w:sz w:val="24"/>
          <w:szCs w:val="24"/>
          <w:lang w:eastAsia="hr-HR"/>
        </w:rPr>
        <w:t>(Izvor 11 – Opći prihodi i primici i Izvor 12 – Besplatan boravak za svako dr</w:t>
      </w:r>
      <w:r w:rsidR="00F75B3F" w:rsidRPr="00987084">
        <w:rPr>
          <w:rFonts w:ascii="Times New Roman" w:hAnsi="Times New Roman" w:cs="Times New Roman"/>
          <w:sz w:val="24"/>
          <w:szCs w:val="24"/>
          <w:lang w:eastAsia="hr-HR"/>
        </w:rPr>
        <w:t>u</w:t>
      </w:r>
      <w:r w:rsidR="00C82D80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go i slijedeće dijete) 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iz sredstava Grada Opatije rashodi su ostvareni u iznosu od </w:t>
      </w:r>
      <w:r w:rsidR="001B5C82" w:rsidRPr="00987084">
        <w:rPr>
          <w:rFonts w:ascii="Times New Roman" w:hAnsi="Times New Roman" w:cs="Times New Roman"/>
          <w:sz w:val="24"/>
          <w:szCs w:val="24"/>
          <w:lang w:eastAsia="hr-HR"/>
        </w:rPr>
        <w:t>1.382.997,41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eura i čine </w:t>
      </w:r>
      <w:r w:rsidR="003A18A2" w:rsidRPr="00987084">
        <w:rPr>
          <w:rFonts w:ascii="Times New Roman" w:hAnsi="Times New Roman" w:cs="Times New Roman"/>
          <w:sz w:val="24"/>
          <w:szCs w:val="24"/>
          <w:lang w:eastAsia="hr-HR"/>
        </w:rPr>
        <w:t>45</w:t>
      </w:r>
      <w:r w:rsidR="00250A6E" w:rsidRPr="00987084">
        <w:rPr>
          <w:rFonts w:ascii="Times New Roman" w:hAnsi="Times New Roman" w:cs="Times New Roman"/>
          <w:sz w:val="24"/>
          <w:szCs w:val="24"/>
          <w:lang w:eastAsia="hr-HR"/>
        </w:rPr>
        <w:t>,20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>% godišnjeg plana, a odnose se na rashode za zaposlene</w:t>
      </w:r>
      <w:r w:rsidR="009A7B7D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u iznosu od 1.187.032</w:t>
      </w:r>
      <w:r w:rsidR="001E1265" w:rsidRPr="00987084"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="009A7B7D" w:rsidRPr="00987084">
        <w:rPr>
          <w:rFonts w:ascii="Times New Roman" w:hAnsi="Times New Roman" w:cs="Times New Roman"/>
          <w:sz w:val="24"/>
          <w:szCs w:val="24"/>
          <w:lang w:eastAsia="hr-HR"/>
        </w:rPr>
        <w:t>18</w:t>
      </w:r>
      <w:r w:rsidR="001E1265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eura</w:t>
      </w:r>
      <w:r w:rsidR="001B5C82" w:rsidRPr="00987084">
        <w:rPr>
          <w:rFonts w:ascii="Times New Roman" w:hAnsi="Times New Roman" w:cs="Times New Roman"/>
          <w:sz w:val="24"/>
          <w:szCs w:val="24"/>
          <w:lang w:eastAsia="hr-HR"/>
        </w:rPr>
        <w:t>,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materijalne rashode</w:t>
      </w:r>
      <w:r w:rsidR="009A7B7D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u iznosu od </w:t>
      </w:r>
      <w:r w:rsidR="001E1265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191.615,55 eura </w:t>
      </w:r>
      <w:r w:rsidR="001B5C82" w:rsidRPr="00987084">
        <w:rPr>
          <w:rFonts w:ascii="Times New Roman" w:hAnsi="Times New Roman" w:cs="Times New Roman"/>
          <w:sz w:val="24"/>
          <w:szCs w:val="24"/>
          <w:lang w:eastAsia="hr-HR"/>
        </w:rPr>
        <w:t>,</w:t>
      </w:r>
      <w:r w:rsidR="00C82D80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financijske rashode</w:t>
      </w:r>
      <w:r w:rsidR="006D2E33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u iznosu od 49,68 eura</w:t>
      </w:r>
      <w:r w:rsidR="00C82D80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te 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>na rashode za nabavu proizvedene dugotrajne imovine</w:t>
      </w:r>
      <w:r w:rsidR="006D2E33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u iznosu od 4.300,00 eura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>. Rashodi iz izvora 11 odnose na ukupne rashode</w:t>
      </w:r>
      <w:r w:rsidR="00FD718F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(plaće, materijalni troškovi i kapitalna ulaganja)</w:t>
      </w:r>
      <w:r w:rsidR="00C82D80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vrtića sa područja Grada Opatije (vrtići Opatija, Volosko, Ičići, Veprinac, Poljane) dok se dio materijalnih rashoda </w:t>
      </w:r>
      <w:r w:rsidR="00830C2B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i rashoda za zaposlene 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>odnosi na financiranje troškova vrtića s područja Općine Lovran zbog upisane djece s područja Grada Opatije (30% materijalnih troškova vrtića Lovran</w:t>
      </w:r>
      <w:r w:rsidR="00830C2B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i 30% rashoda za zaposlene u vrtiću Lovran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)  a rashodi za zaposlene koji se odnose na stručne službe i administrativno-računovodstvene službe na razini Ustanove financiraju se 70% iz sredstava Grada Opatije. Rashodi </w:t>
      </w:r>
      <w:r w:rsidR="00C82D80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iz izvora 11 za izvještajno razdoblje ostvareni su sukladno planu za 2025. godinu, a u donosu na isto razdoblje prethodne godine veći su za 36% </w:t>
      </w:r>
      <w:r w:rsidR="00AD5A02" w:rsidRPr="00987084">
        <w:rPr>
          <w:rFonts w:ascii="Times New Roman" w:hAnsi="Times New Roman" w:cs="Times New Roman"/>
          <w:sz w:val="24"/>
          <w:szCs w:val="24"/>
          <w:lang w:eastAsia="hr-HR"/>
        </w:rPr>
        <w:t>z</w:t>
      </w:r>
      <w:r w:rsidR="00C82D80" w:rsidRPr="00987084">
        <w:rPr>
          <w:rFonts w:ascii="Times New Roman" w:hAnsi="Times New Roman" w:cs="Times New Roman"/>
          <w:sz w:val="24"/>
          <w:szCs w:val="24"/>
          <w:lang w:eastAsia="hr-HR"/>
        </w:rPr>
        <w:t>bog većih izdataka za zaposlene.</w:t>
      </w:r>
    </w:p>
    <w:p w:rsidR="006E0A9D" w:rsidRPr="00987084" w:rsidRDefault="006E0A9D" w:rsidP="006E0A9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6E0A9D" w:rsidRPr="00987084" w:rsidRDefault="006E0A9D" w:rsidP="006E0A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87084">
        <w:rPr>
          <w:rFonts w:ascii="Times New Roman" w:hAnsi="Times New Roman" w:cs="Times New Roman"/>
          <w:b/>
          <w:sz w:val="24"/>
          <w:szCs w:val="24"/>
          <w:lang w:eastAsia="hr-HR"/>
        </w:rPr>
        <w:t>Izvor 32 (Vrtić 310)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– Vlastiti prihodi – od prihoda</w:t>
      </w:r>
      <w:r w:rsidR="00726771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>prijevoza obroka</w:t>
      </w:r>
      <w:r w:rsidR="00BA2388" w:rsidRPr="00987084">
        <w:rPr>
          <w:rFonts w:ascii="Times New Roman" w:hAnsi="Times New Roman" w:cs="Times New Roman"/>
          <w:sz w:val="24"/>
          <w:szCs w:val="24"/>
          <w:lang w:eastAsia="hr-HR"/>
        </w:rPr>
        <w:t>,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rashodi su ostvareni u iznosu od </w:t>
      </w:r>
      <w:r w:rsidR="00AD5A02" w:rsidRPr="00987084">
        <w:rPr>
          <w:rFonts w:ascii="Times New Roman" w:hAnsi="Times New Roman" w:cs="Times New Roman"/>
          <w:sz w:val="24"/>
          <w:szCs w:val="24"/>
          <w:lang w:eastAsia="hr-HR"/>
        </w:rPr>
        <w:t>7.777,88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eura </w:t>
      </w:r>
      <w:r w:rsidR="00AD5A02" w:rsidRPr="00987084">
        <w:rPr>
          <w:rFonts w:ascii="Times New Roman" w:hAnsi="Times New Roman" w:cs="Times New Roman"/>
          <w:sz w:val="24"/>
          <w:szCs w:val="24"/>
          <w:lang w:eastAsia="hr-HR"/>
        </w:rPr>
        <w:t>i čine 16,1</w:t>
      </w:r>
      <w:r w:rsidR="006E7969" w:rsidRPr="00987084">
        <w:rPr>
          <w:rFonts w:ascii="Times New Roman" w:hAnsi="Times New Roman" w:cs="Times New Roman"/>
          <w:sz w:val="24"/>
          <w:szCs w:val="24"/>
          <w:lang w:eastAsia="hr-HR"/>
        </w:rPr>
        <w:t>4</w:t>
      </w:r>
      <w:r w:rsidR="00AD5A02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% godišnjeg plana a odnose se na rashode za materijal i sirovinu. U odnosu na tekući plan te u odnosu na isto razdoblje prethodne godine rashodi su mani zbog manje potrošnje namirnica. </w:t>
      </w:r>
    </w:p>
    <w:p w:rsidR="00AD5A02" w:rsidRPr="00987084" w:rsidRDefault="00AD5A02" w:rsidP="006E0A9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6E0A9D" w:rsidRPr="00987084" w:rsidRDefault="006E0A9D" w:rsidP="006E0A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87084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Izvor 44 (Vrtić 4371) 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– Ostali prihodi za posebne namjene – od prihoda roditelja i prihoda djelatnika za topli obrok rashodi su ostvareni u iznosu od </w:t>
      </w:r>
      <w:r w:rsidR="00494BB5" w:rsidRPr="00987084">
        <w:rPr>
          <w:rFonts w:ascii="Times New Roman" w:hAnsi="Times New Roman" w:cs="Times New Roman"/>
          <w:sz w:val="24"/>
          <w:szCs w:val="24"/>
          <w:lang w:eastAsia="hr-HR"/>
        </w:rPr>
        <w:t>146.460,05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eura i čine </w:t>
      </w:r>
      <w:r w:rsidR="00494BB5" w:rsidRPr="00987084">
        <w:rPr>
          <w:rFonts w:ascii="Times New Roman" w:hAnsi="Times New Roman" w:cs="Times New Roman"/>
          <w:sz w:val="24"/>
          <w:szCs w:val="24"/>
          <w:lang w:eastAsia="hr-HR"/>
        </w:rPr>
        <w:t>47,2</w:t>
      </w:r>
      <w:r w:rsidR="00524768" w:rsidRPr="00987084">
        <w:rPr>
          <w:rFonts w:ascii="Times New Roman" w:hAnsi="Times New Roman" w:cs="Times New Roman"/>
          <w:sz w:val="24"/>
          <w:szCs w:val="24"/>
          <w:lang w:eastAsia="hr-HR"/>
        </w:rPr>
        <w:t>9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% godišnjeg plana, a odnose se na rashode za zaposlene</w:t>
      </w:r>
      <w:r w:rsidR="00494BB5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BA2388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u iznosu od 54.334,90 eura </w:t>
      </w:r>
      <w:r w:rsidR="00494BB5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i 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>materijalne rashode</w:t>
      </w:r>
      <w:r w:rsidR="00BA2388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u iznosu od 92.125,15 eura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. Rashodi su </w:t>
      </w:r>
      <w:r w:rsidR="00494BB5" w:rsidRPr="00987084">
        <w:rPr>
          <w:rFonts w:ascii="Times New Roman" w:hAnsi="Times New Roman" w:cs="Times New Roman"/>
          <w:sz w:val="24"/>
          <w:szCs w:val="24"/>
          <w:lang w:eastAsia="hr-HR"/>
        </w:rPr>
        <w:t>manji u od</w:t>
      </w:r>
      <w:r w:rsidR="00875AD2" w:rsidRPr="00987084">
        <w:rPr>
          <w:rFonts w:ascii="Times New Roman" w:hAnsi="Times New Roman" w:cs="Times New Roman"/>
          <w:sz w:val="24"/>
          <w:szCs w:val="24"/>
          <w:lang w:eastAsia="hr-HR"/>
        </w:rPr>
        <w:t>nosu</w:t>
      </w:r>
      <w:r w:rsidR="00494BB5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na isto razdoblje 2024. godine za 2,05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%</w:t>
      </w:r>
      <w:r w:rsidR="00494BB5" w:rsidRPr="00987084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:rsidR="00494BB5" w:rsidRPr="00987084" w:rsidRDefault="00494BB5" w:rsidP="006E0A9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6E0A9D" w:rsidRPr="00987084" w:rsidRDefault="006E0A9D" w:rsidP="006E0A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87084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Izvor 52 (Vrtić 527) 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– Ostale pomoći – rashodi su ostvareni u iznosu od </w:t>
      </w:r>
      <w:r w:rsidR="009D1B99" w:rsidRPr="00987084">
        <w:rPr>
          <w:rFonts w:ascii="Times New Roman" w:hAnsi="Times New Roman" w:cs="Times New Roman"/>
          <w:sz w:val="24"/>
          <w:szCs w:val="24"/>
          <w:lang w:eastAsia="hr-HR"/>
        </w:rPr>
        <w:t>84.606,00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eura i odnose se na sredstva </w:t>
      </w:r>
      <w:r w:rsidR="00175795" w:rsidRPr="00987084">
        <w:rPr>
          <w:rFonts w:ascii="Times New Roman" w:hAnsi="Times New Roman" w:cs="Times New Roman"/>
          <w:sz w:val="24"/>
          <w:szCs w:val="24"/>
          <w:lang w:eastAsia="hr-HR"/>
        </w:rPr>
        <w:t>RH Ministarstva znanosti, obrazovanja i mladih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za fiskalnu održivost dječjih vrtića, a utrošena su za rashode za zaposlene</w:t>
      </w:r>
      <w:r w:rsidR="00175795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i čine 81,3</w:t>
      </w:r>
      <w:r w:rsidR="004E576D" w:rsidRPr="00987084">
        <w:rPr>
          <w:rFonts w:ascii="Times New Roman" w:hAnsi="Times New Roman" w:cs="Times New Roman"/>
          <w:sz w:val="24"/>
          <w:szCs w:val="24"/>
          <w:lang w:eastAsia="hr-HR"/>
        </w:rPr>
        <w:t>1</w:t>
      </w:r>
      <w:r w:rsidR="00175795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% godišnjeg plana zbog više </w:t>
      </w:r>
      <w:r w:rsidR="00875AD2" w:rsidRPr="00987084">
        <w:rPr>
          <w:rFonts w:ascii="Times New Roman" w:hAnsi="Times New Roman" w:cs="Times New Roman"/>
          <w:sz w:val="24"/>
          <w:szCs w:val="24"/>
          <w:lang w:eastAsia="hr-HR"/>
        </w:rPr>
        <w:t>dodijeljenih</w:t>
      </w:r>
      <w:r w:rsidR="00175795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sredstava Gradu Opatiji prema Ugovoru za pedagošku godinu 2024./2025.</w:t>
      </w:r>
    </w:p>
    <w:p w:rsidR="006E0A9D" w:rsidRPr="00987084" w:rsidRDefault="006E0A9D" w:rsidP="006E0A9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6E0A9D" w:rsidRPr="00987084" w:rsidRDefault="006E0A9D" w:rsidP="006E0A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87084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Izvor 54 (Vrtić 520) 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– Ostale pomoći – rashodi su ostvareni u iznosu od </w:t>
      </w:r>
      <w:r w:rsidR="00C5635D" w:rsidRPr="00987084">
        <w:rPr>
          <w:rFonts w:ascii="Times New Roman" w:hAnsi="Times New Roman" w:cs="Times New Roman"/>
          <w:sz w:val="24"/>
          <w:szCs w:val="24"/>
          <w:lang w:eastAsia="hr-HR"/>
        </w:rPr>
        <w:t>431.717,00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eura i čine </w:t>
      </w:r>
      <w:r w:rsidR="00C5635D" w:rsidRPr="00987084">
        <w:rPr>
          <w:rFonts w:ascii="Times New Roman" w:hAnsi="Times New Roman" w:cs="Times New Roman"/>
          <w:sz w:val="24"/>
          <w:szCs w:val="24"/>
          <w:lang w:eastAsia="hr-HR"/>
        </w:rPr>
        <w:t>50,5</w:t>
      </w:r>
      <w:r w:rsidR="00CB62D0" w:rsidRPr="00987084">
        <w:rPr>
          <w:rFonts w:ascii="Times New Roman" w:hAnsi="Times New Roman" w:cs="Times New Roman"/>
          <w:sz w:val="24"/>
          <w:szCs w:val="24"/>
          <w:lang w:eastAsia="hr-HR"/>
        </w:rPr>
        <w:t>1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>% godišnjeg plana. Iz sredstava Općine Lovran rashodi se odnose na rashode za zaposlene</w:t>
      </w:r>
      <w:r w:rsidR="00925841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u iznosu od </w:t>
      </w:r>
      <w:r w:rsidR="00F3100A" w:rsidRPr="00987084">
        <w:rPr>
          <w:rFonts w:ascii="Times New Roman" w:hAnsi="Times New Roman" w:cs="Times New Roman"/>
          <w:sz w:val="24"/>
          <w:szCs w:val="24"/>
          <w:lang w:eastAsia="hr-HR"/>
        </w:rPr>
        <w:t>363.544,36 eura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>, materijalne rashode</w:t>
      </w:r>
      <w:r w:rsidR="00623521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u iznosu od 52.072,64 eura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5635D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i 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>rashode za nabavu proizvedene dugotrajne imovine</w:t>
      </w:r>
      <w:r w:rsidR="00623521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u iznosu od 16.100,00 eura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>. Rashodi iz izvora 54</w:t>
      </w:r>
      <w:r w:rsidR="003938EA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- vrtić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520 (sredstva Općine Lovran) odnose se na 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lastRenderedPageBreak/>
        <w:t>rashode za zaposlene u vrtiću Lovran</w:t>
      </w:r>
      <w:r w:rsidR="00E84A65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koji se financiraju u postotku od 70%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, materijalne rashode za vrtić Lovran u postotku od 70% zbog učešća Grada Opatije u financiranju djece s područja Grada Opatije, a rashodi za zaposlene koji se donose na stručne službe i administrativno-računovodstvene službe na razini Ustanove financiraju se 30% iz sredstava Općine Lovran. Rashodi iz izvora 54 – Općina Lovran ostvareni su sukladno planu. </w:t>
      </w:r>
    </w:p>
    <w:p w:rsidR="006E0A9D" w:rsidRPr="00987084" w:rsidRDefault="006B2146" w:rsidP="006E0A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87084">
        <w:rPr>
          <w:rFonts w:ascii="Times New Roman" w:hAnsi="Times New Roman" w:cs="Times New Roman"/>
          <w:b/>
          <w:sz w:val="24"/>
          <w:szCs w:val="24"/>
          <w:lang w:eastAsia="hr-HR"/>
        </w:rPr>
        <w:t>Izvor</w:t>
      </w:r>
      <w:r w:rsidR="00035147" w:rsidRPr="00987084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B94676" w:rsidRPr="00987084">
        <w:rPr>
          <w:rFonts w:ascii="Times New Roman" w:hAnsi="Times New Roman" w:cs="Times New Roman"/>
          <w:b/>
          <w:sz w:val="24"/>
          <w:szCs w:val="24"/>
          <w:lang w:eastAsia="hr-HR"/>
        </w:rPr>
        <w:t>52</w:t>
      </w:r>
      <w:r w:rsidR="008A228D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(</w:t>
      </w:r>
      <w:r w:rsidR="00FD6FC3" w:rsidRPr="00987084">
        <w:rPr>
          <w:rFonts w:ascii="Times New Roman" w:hAnsi="Times New Roman" w:cs="Times New Roman"/>
          <w:b/>
          <w:sz w:val="24"/>
          <w:szCs w:val="24"/>
          <w:lang w:eastAsia="hr-HR"/>
        </w:rPr>
        <w:t>vrtić 520</w:t>
      </w:r>
      <w:r w:rsidR="008A228D" w:rsidRPr="00987084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) </w:t>
      </w:r>
      <w:r w:rsidR="008A228D" w:rsidRPr="00987084">
        <w:rPr>
          <w:rFonts w:ascii="Times New Roman" w:hAnsi="Times New Roman" w:cs="Times New Roman"/>
          <w:sz w:val="24"/>
          <w:szCs w:val="24"/>
          <w:lang w:eastAsia="hr-HR"/>
        </w:rPr>
        <w:t>-</w:t>
      </w:r>
      <w:r w:rsidR="00FD6FC3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B94676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dobivena sredstva </w:t>
      </w:r>
      <w:r w:rsidR="006E0A9D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Ministarstva znanosti, obrazovanja i mladih </w:t>
      </w:r>
      <w:r w:rsidR="00B94676" w:rsidRPr="00987084">
        <w:rPr>
          <w:rFonts w:ascii="Times New Roman" w:hAnsi="Times New Roman" w:cs="Times New Roman"/>
          <w:sz w:val="24"/>
          <w:szCs w:val="24"/>
          <w:lang w:eastAsia="hr-HR"/>
        </w:rPr>
        <w:t>nisu se utrošila do 30.06.2025. godine</w:t>
      </w:r>
      <w:r w:rsidR="00305931" w:rsidRPr="00987084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:rsidR="00305931" w:rsidRPr="00987084" w:rsidRDefault="00305931" w:rsidP="006E0A9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6E0A9D" w:rsidRPr="00987084" w:rsidRDefault="006E0A9D" w:rsidP="006E0A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87084">
        <w:rPr>
          <w:rFonts w:ascii="Times New Roman" w:hAnsi="Times New Roman" w:cs="Times New Roman"/>
          <w:b/>
          <w:sz w:val="24"/>
          <w:szCs w:val="24"/>
          <w:lang w:eastAsia="hr-HR"/>
        </w:rPr>
        <w:t>Izvor 63 (Vrtić 610)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– Ostale donacije – rashodi su ostvareni u iznosu od </w:t>
      </w:r>
      <w:r w:rsidR="00305931" w:rsidRPr="00987084">
        <w:rPr>
          <w:rFonts w:ascii="Times New Roman" w:hAnsi="Times New Roman" w:cs="Times New Roman"/>
          <w:sz w:val="24"/>
          <w:szCs w:val="24"/>
          <w:lang w:eastAsia="hr-HR"/>
        </w:rPr>
        <w:t>2.373,75 eura za proved</w:t>
      </w:r>
      <w:r w:rsidR="007244F8" w:rsidRPr="00987084">
        <w:rPr>
          <w:rFonts w:ascii="Times New Roman" w:hAnsi="Times New Roman" w:cs="Times New Roman"/>
          <w:sz w:val="24"/>
          <w:szCs w:val="24"/>
          <w:lang w:eastAsia="hr-HR"/>
        </w:rPr>
        <w:t>b</w:t>
      </w:r>
      <w:r w:rsidR="00305931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u projekta „MOF“. Donacija Unione Italiana za provedbu projekta „MOF“ utrošena </w:t>
      </w:r>
      <w:r w:rsidR="007244F8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je na </w:t>
      </w:r>
      <w:r w:rsidR="00305931" w:rsidRPr="00987084">
        <w:rPr>
          <w:rFonts w:ascii="Times New Roman" w:hAnsi="Times New Roman" w:cs="Times New Roman"/>
          <w:sz w:val="24"/>
          <w:szCs w:val="24"/>
          <w:lang w:eastAsia="hr-HR"/>
        </w:rPr>
        <w:t>potrošni i did</w:t>
      </w:r>
      <w:r w:rsidR="007244F8" w:rsidRPr="00987084">
        <w:rPr>
          <w:rFonts w:ascii="Times New Roman" w:hAnsi="Times New Roman" w:cs="Times New Roman"/>
          <w:sz w:val="24"/>
          <w:szCs w:val="24"/>
          <w:lang w:eastAsia="hr-HR"/>
        </w:rPr>
        <w:t>a</w:t>
      </w:r>
      <w:r w:rsidR="00305931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ktički materijal za potrebe djece, </w:t>
      </w:r>
      <w:r w:rsidR="004A677F" w:rsidRPr="00987084">
        <w:rPr>
          <w:rFonts w:ascii="Times New Roman" w:hAnsi="Times New Roman" w:cs="Times New Roman"/>
          <w:sz w:val="24"/>
          <w:szCs w:val="24"/>
          <w:lang w:eastAsia="hr-HR"/>
        </w:rPr>
        <w:t>na</w:t>
      </w:r>
      <w:r w:rsidR="00305931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uslugu prijevoza djece na izlet te dnevnice odgojno</w:t>
      </w:r>
      <w:r w:rsidR="00653A4D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- </w:t>
      </w:r>
      <w:r w:rsidR="00305931" w:rsidRPr="00987084">
        <w:rPr>
          <w:rFonts w:ascii="Times New Roman" w:hAnsi="Times New Roman" w:cs="Times New Roman"/>
          <w:sz w:val="24"/>
          <w:szCs w:val="24"/>
          <w:lang w:eastAsia="hr-HR"/>
        </w:rPr>
        <w:t>obrazovnih radnika.</w:t>
      </w:r>
    </w:p>
    <w:p w:rsidR="006E0A9D" w:rsidRPr="00987084" w:rsidRDefault="006E0A9D" w:rsidP="006E0A9D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6E0A9D" w:rsidRPr="00987084" w:rsidRDefault="006E0A9D" w:rsidP="006E0A9D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6E0A9D" w:rsidRPr="00987084" w:rsidRDefault="006E0A9D" w:rsidP="006E0A9D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987084">
        <w:rPr>
          <w:rFonts w:ascii="Times New Roman" w:hAnsi="Times New Roman" w:cs="Times New Roman"/>
          <w:b/>
          <w:sz w:val="24"/>
          <w:szCs w:val="24"/>
          <w:lang w:eastAsia="hr-HR"/>
        </w:rPr>
        <w:t>I.3. PRENESENI VIŠAK/MANJAK PRIHODA</w:t>
      </w:r>
    </w:p>
    <w:p w:rsidR="006E0A9D" w:rsidRPr="00987084" w:rsidRDefault="006E0A9D" w:rsidP="006E0A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</w:pPr>
    </w:p>
    <w:p w:rsidR="00595CE3" w:rsidRPr="00987084" w:rsidRDefault="00595CE3" w:rsidP="00595C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87084">
        <w:rPr>
          <w:rFonts w:ascii="Times New Roman" w:hAnsi="Times New Roman" w:cs="Times New Roman"/>
          <w:sz w:val="24"/>
          <w:szCs w:val="24"/>
          <w:lang w:eastAsia="hr-HR"/>
        </w:rPr>
        <w:t>Od 01.01.202</w:t>
      </w:r>
      <w:r w:rsidR="007B548D" w:rsidRPr="00987084">
        <w:rPr>
          <w:rFonts w:ascii="Times New Roman" w:hAnsi="Times New Roman" w:cs="Times New Roman"/>
          <w:sz w:val="24"/>
          <w:szCs w:val="24"/>
          <w:lang w:eastAsia="hr-HR"/>
        </w:rPr>
        <w:t>5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>. - 30.06.202</w:t>
      </w:r>
      <w:r w:rsidR="007B548D" w:rsidRPr="00987084">
        <w:rPr>
          <w:rFonts w:ascii="Times New Roman" w:hAnsi="Times New Roman" w:cs="Times New Roman"/>
          <w:sz w:val="24"/>
          <w:szCs w:val="24"/>
          <w:lang w:eastAsia="hr-HR"/>
        </w:rPr>
        <w:t>5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. godine ostvareni su ukupni prihodi i primici u iznosu od </w:t>
      </w:r>
      <w:r w:rsidR="00133A1F" w:rsidRPr="00987084">
        <w:rPr>
          <w:rFonts w:ascii="Times New Roman" w:hAnsi="Times New Roman" w:cs="Times New Roman"/>
          <w:sz w:val="24"/>
          <w:szCs w:val="24"/>
          <w:lang w:eastAsia="hr-HR"/>
        </w:rPr>
        <w:t>2.059.598,72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eura</w:t>
      </w:r>
      <w:r w:rsidR="0023316C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dok su u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kupni rashodi i izdaci ostvareni su u iznosu od </w:t>
      </w:r>
      <w:r w:rsidR="0023316C" w:rsidRPr="00987084">
        <w:rPr>
          <w:rFonts w:ascii="Times New Roman" w:hAnsi="Times New Roman" w:cs="Times New Roman"/>
          <w:sz w:val="24"/>
          <w:szCs w:val="24"/>
          <w:lang w:eastAsia="hr-HR"/>
        </w:rPr>
        <w:t>2.055.932,09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eura.</w:t>
      </w:r>
    </w:p>
    <w:p w:rsidR="0023316C" w:rsidRPr="00987084" w:rsidRDefault="00595CE3" w:rsidP="00595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Rezultat poslovanja za polugodišnje izvještajno razdoblje je </w:t>
      </w:r>
      <w:r w:rsidR="0023316C" w:rsidRPr="00987084">
        <w:rPr>
          <w:rFonts w:ascii="Times New Roman" w:hAnsi="Times New Roman" w:cs="Times New Roman"/>
          <w:sz w:val="24"/>
          <w:szCs w:val="24"/>
          <w:lang w:eastAsia="hr-HR"/>
        </w:rPr>
        <w:t>višak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u iznosu od </w:t>
      </w:r>
      <w:r w:rsidR="0023316C" w:rsidRPr="00987084">
        <w:rPr>
          <w:rFonts w:ascii="Times New Roman" w:hAnsi="Times New Roman" w:cs="Times New Roman"/>
          <w:sz w:val="24"/>
          <w:szCs w:val="24"/>
          <w:lang w:eastAsia="hr-HR"/>
        </w:rPr>
        <w:t>3.666,63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eura</w:t>
      </w:r>
      <w:r w:rsidR="00697CFB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zbog neutrošenih sredstava od donacije i </w:t>
      </w:r>
      <w:r w:rsidR="009D02D4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neutrošenih </w:t>
      </w:r>
      <w:r w:rsidR="00697CFB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ostvarenih </w:t>
      </w:r>
      <w:r w:rsidR="00EA100F" w:rsidRPr="00987084">
        <w:rPr>
          <w:rFonts w:ascii="Times New Roman" w:hAnsi="Times New Roman" w:cs="Times New Roman"/>
          <w:sz w:val="24"/>
          <w:szCs w:val="24"/>
          <w:lang w:eastAsia="hr-HR"/>
        </w:rPr>
        <w:t>vlastitih</w:t>
      </w:r>
      <w:r w:rsidR="00697CFB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prihoda</w:t>
      </w:r>
      <w:r w:rsidR="00CB047F" w:rsidRPr="00987084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:rsidR="00595CE3" w:rsidRPr="00987084" w:rsidRDefault="00595CE3" w:rsidP="00595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87084">
        <w:rPr>
          <w:rFonts w:ascii="Times New Roman" w:hAnsi="Times New Roman" w:cs="Times New Roman"/>
          <w:sz w:val="24"/>
          <w:szCs w:val="24"/>
          <w:lang w:eastAsia="hr-HR"/>
        </w:rPr>
        <w:t>Prihodi za pokriće tehničkog manjka iz 202</w:t>
      </w:r>
      <w:r w:rsidR="0023316C" w:rsidRPr="00987084">
        <w:rPr>
          <w:rFonts w:ascii="Times New Roman" w:hAnsi="Times New Roman" w:cs="Times New Roman"/>
          <w:sz w:val="24"/>
          <w:szCs w:val="24"/>
          <w:lang w:eastAsia="hr-HR"/>
        </w:rPr>
        <w:t>4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>. godine osigurani su u 202</w:t>
      </w:r>
      <w:r w:rsidR="0023316C" w:rsidRPr="00987084">
        <w:rPr>
          <w:rFonts w:ascii="Times New Roman" w:hAnsi="Times New Roman" w:cs="Times New Roman"/>
          <w:sz w:val="24"/>
          <w:szCs w:val="24"/>
          <w:lang w:eastAsia="hr-HR"/>
        </w:rPr>
        <w:t>5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>. godini. Sukladno Zakonu o proračunu u ukupan rezultat poslovanja uključuju se i prenesena sredstva po rezultatu poslovanja iz 202</w:t>
      </w:r>
      <w:r w:rsidR="0023316C" w:rsidRPr="00987084">
        <w:rPr>
          <w:rFonts w:ascii="Times New Roman" w:hAnsi="Times New Roman" w:cs="Times New Roman"/>
          <w:sz w:val="24"/>
          <w:szCs w:val="24"/>
          <w:lang w:eastAsia="hr-HR"/>
        </w:rPr>
        <w:t>4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. godine (manjak u iznosu od </w:t>
      </w:r>
      <w:r w:rsidR="0023316C" w:rsidRPr="00987084">
        <w:rPr>
          <w:rFonts w:ascii="Times New Roman" w:hAnsi="Times New Roman" w:cs="Times New Roman"/>
          <w:sz w:val="24"/>
          <w:szCs w:val="24"/>
          <w:lang w:eastAsia="hr-HR"/>
        </w:rPr>
        <w:t>174.282,10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eura) pa slijedom navedenog ukupan polugodišnji prijenos manjka poslovanja u naredno izvještajno razdoblje iznosi -17</w:t>
      </w:r>
      <w:r w:rsidR="0023316C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0.615,47 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>eura.</w:t>
      </w:r>
    </w:p>
    <w:p w:rsidR="00F23581" w:rsidRPr="00987084" w:rsidRDefault="00F23581" w:rsidP="00F23581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6E0A9D" w:rsidRPr="00987084" w:rsidRDefault="006E0A9D" w:rsidP="006E0A9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6E0A9D" w:rsidRPr="00987084" w:rsidRDefault="006E0A9D" w:rsidP="006E0A9D">
      <w:pPr>
        <w:pStyle w:val="ListParagraph"/>
        <w:numPr>
          <w:ilvl w:val="0"/>
          <w:numId w:val="14"/>
        </w:numPr>
        <w:jc w:val="both"/>
        <w:rPr>
          <w:b/>
          <w:sz w:val="24"/>
          <w:szCs w:val="24"/>
          <w:lang w:eastAsia="hr-HR"/>
        </w:rPr>
      </w:pPr>
      <w:r w:rsidRPr="00987084">
        <w:rPr>
          <w:b/>
          <w:sz w:val="24"/>
          <w:szCs w:val="24"/>
          <w:lang w:eastAsia="hr-HR"/>
        </w:rPr>
        <w:t xml:space="preserve">OBRAZLOŽENJE POSEBNOG DIJELA GODIŠNJEG IZVRŠENJA FINANCIJSKOG PLANA </w:t>
      </w:r>
      <w:r w:rsidR="001607D0" w:rsidRPr="00987084">
        <w:rPr>
          <w:b/>
          <w:sz w:val="24"/>
          <w:szCs w:val="24"/>
          <w:lang w:eastAsia="hr-HR"/>
        </w:rPr>
        <w:t>OD 01.01. – 30.06.2025.</w:t>
      </w:r>
      <w:r w:rsidRPr="00987084">
        <w:rPr>
          <w:b/>
          <w:sz w:val="24"/>
          <w:szCs w:val="24"/>
          <w:lang w:eastAsia="hr-HR"/>
        </w:rPr>
        <w:t xml:space="preserve"> GODINE</w:t>
      </w:r>
    </w:p>
    <w:p w:rsidR="006E0A9D" w:rsidRPr="00987084" w:rsidRDefault="006E0A9D" w:rsidP="006E0A9D">
      <w:pPr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6E0A9D" w:rsidRPr="00987084" w:rsidRDefault="006E0A9D" w:rsidP="006E0A9D">
      <w:pPr>
        <w:jc w:val="both"/>
        <w:rPr>
          <w:rFonts w:ascii="Times New Roman" w:hAnsi="Times New Roman" w:cs="Times New Roman"/>
        </w:rPr>
      </w:pPr>
      <w:r w:rsidRPr="00987084">
        <w:rPr>
          <w:rFonts w:ascii="Times New Roman" w:hAnsi="Times New Roman" w:cs="Times New Roman"/>
          <w:b/>
          <w:sz w:val="24"/>
          <w:szCs w:val="24"/>
          <w:lang w:eastAsia="hr-HR"/>
        </w:rPr>
        <w:t>II.1. Izvršenje Posebnog dijela Financijskog plana Dječjeg vrtića Opatija po organizacijskoj klasifikaciji</w:t>
      </w:r>
    </w:p>
    <w:p w:rsidR="006E0A9D" w:rsidRPr="00987084" w:rsidRDefault="006E0A9D" w:rsidP="006E0A9D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tbl>
      <w:tblPr>
        <w:tblpPr w:leftFromText="180" w:rightFromText="180" w:vertAnchor="text" w:tblpY="1"/>
        <w:tblOverlap w:val="never"/>
        <w:tblW w:w="10173" w:type="dxa"/>
        <w:tblLook w:val="04A0" w:firstRow="1" w:lastRow="0" w:firstColumn="1" w:lastColumn="0" w:noHBand="0" w:noVBand="1"/>
      </w:tblPr>
      <w:tblGrid>
        <w:gridCol w:w="616"/>
        <w:gridCol w:w="3203"/>
        <w:gridCol w:w="1260"/>
        <w:gridCol w:w="1161"/>
        <w:gridCol w:w="1161"/>
        <w:gridCol w:w="1266"/>
        <w:gridCol w:w="1506"/>
      </w:tblGrid>
      <w:tr w:rsidR="006E0A9D" w:rsidRPr="00987084" w:rsidTr="000D1144">
        <w:trPr>
          <w:trHeight w:val="1128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9D" w:rsidRPr="00987084" w:rsidRDefault="006E0A9D" w:rsidP="00D96B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PROGRAM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A9D" w:rsidRPr="00987084" w:rsidRDefault="006E0A9D" w:rsidP="00C87E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Izvršenje</w:t>
            </w:r>
            <w:r w:rsidR="00C87E7B" w:rsidRPr="0098708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plana</w:t>
            </w:r>
            <w:r w:rsidRPr="0098708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D94E06" w:rsidRPr="0098708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1-6/2024.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A9D" w:rsidRPr="00987084" w:rsidRDefault="006E0A9D" w:rsidP="00D96B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Izvorni Plan 202</w:t>
            </w:r>
            <w:r w:rsidR="00C95C26" w:rsidRPr="0098708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5</w:t>
            </w:r>
            <w:r w:rsidRPr="0098708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A9D" w:rsidRPr="00987084" w:rsidRDefault="006E0A9D" w:rsidP="00D96B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Tekući Plan 202</w:t>
            </w:r>
            <w:r w:rsidR="00C95C26"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5</w:t>
            </w:r>
            <w:r w:rsidRPr="0098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A9D" w:rsidRPr="00987084" w:rsidRDefault="006E0A9D" w:rsidP="00D96B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Izvršenje</w:t>
            </w:r>
            <w:r w:rsidR="00C87E7B" w:rsidRPr="0098708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plana</w:t>
            </w:r>
            <w:r w:rsidRPr="0098708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C95C26" w:rsidRPr="0098708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1-6/2025.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A9D" w:rsidRPr="00987084" w:rsidRDefault="006E0A9D" w:rsidP="00FC46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%</w:t>
            </w:r>
            <w:r w:rsidR="00FC4614" w:rsidRPr="0098708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r w:rsidRPr="0098708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Indeks Izvršenje</w:t>
            </w:r>
            <w:r w:rsidR="00C95C26" w:rsidRPr="0098708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/Tekući plan 2025.</w:t>
            </w:r>
          </w:p>
        </w:tc>
      </w:tr>
      <w:tr w:rsidR="006E0A9D" w:rsidRPr="00987084" w:rsidTr="000D1144">
        <w:trPr>
          <w:trHeight w:val="5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A9D" w:rsidRPr="00987084" w:rsidRDefault="006E0A9D" w:rsidP="00D96B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2010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0A9D" w:rsidRPr="00987084" w:rsidRDefault="006E0A9D" w:rsidP="00D96B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JAVNE POTREBE U PREDŠKOLSKOM ODGOJU I OBRAZOVANJU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A9D" w:rsidRPr="00987084" w:rsidRDefault="00C95C26" w:rsidP="00D96B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1.571.086,81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A9D" w:rsidRPr="00987084" w:rsidRDefault="00C95C26" w:rsidP="00D96B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4.376.420,00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A9D" w:rsidRPr="00987084" w:rsidRDefault="00C95C26" w:rsidP="00D96B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4.376.420,00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A9D" w:rsidRPr="00987084" w:rsidRDefault="00C95C26" w:rsidP="00D96B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2.055.932,09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A9D" w:rsidRPr="00987084" w:rsidRDefault="00C95C26" w:rsidP="00D96B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46,98</w:t>
            </w:r>
          </w:p>
        </w:tc>
      </w:tr>
    </w:tbl>
    <w:p w:rsidR="002C3384" w:rsidRPr="00987084" w:rsidRDefault="002C3384" w:rsidP="006E0A9D">
      <w:pPr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6E0A9D" w:rsidRPr="00987084" w:rsidRDefault="006E0A9D" w:rsidP="006E0A9D">
      <w:pPr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987084">
        <w:rPr>
          <w:rFonts w:ascii="Times New Roman" w:hAnsi="Times New Roman" w:cs="Times New Roman"/>
          <w:b/>
          <w:sz w:val="24"/>
          <w:szCs w:val="24"/>
          <w:lang w:eastAsia="hr-HR"/>
        </w:rPr>
        <w:t>II.2. Izvršenje Posebnog dijela Financijskog plana Dječjeg vrtića Opatija po programskoj klasifikaciji (prihodi i rashodi po izvorima financiranja i ekonomskoj klasifikaciji raspoređenih u programe koji se sastoje od aktivnosti i projekta)</w:t>
      </w:r>
    </w:p>
    <w:p w:rsidR="006E0A9D" w:rsidRPr="00987084" w:rsidRDefault="006E0A9D" w:rsidP="006E0A9D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Posebni dio izvršenja financijskog plana Dječjeg vrtića Opatija za </w:t>
      </w:r>
      <w:r w:rsidR="00866CCA" w:rsidRPr="00987084">
        <w:rPr>
          <w:rFonts w:ascii="Times New Roman" w:hAnsi="Times New Roman" w:cs="Times New Roman"/>
          <w:sz w:val="24"/>
          <w:szCs w:val="24"/>
          <w:lang w:eastAsia="hr-HR"/>
        </w:rPr>
        <w:t>razdoblje od 01.01. – 30.06.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>202</w:t>
      </w:r>
      <w:r w:rsidR="00866CCA" w:rsidRPr="00987084">
        <w:rPr>
          <w:rFonts w:ascii="Times New Roman" w:hAnsi="Times New Roman" w:cs="Times New Roman"/>
          <w:sz w:val="24"/>
          <w:szCs w:val="24"/>
          <w:lang w:eastAsia="hr-HR"/>
        </w:rPr>
        <w:t>5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>. godin</w:t>
      </w:r>
      <w:r w:rsidR="00866CCA" w:rsidRPr="00987084">
        <w:rPr>
          <w:rFonts w:ascii="Times New Roman" w:hAnsi="Times New Roman" w:cs="Times New Roman"/>
          <w:sz w:val="24"/>
          <w:szCs w:val="24"/>
          <w:lang w:eastAsia="hr-HR"/>
        </w:rPr>
        <w:t>e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sadrži prikaz rashoda i izdataka prema izvorima financiranja i ekonomskoj klasifikaciji raspoređenih u programe koji se sastoje od aktivnosti i projekta. U posebnom dijelu su realizirana sredstva za rad i provođenje programa 2010 Javne potrebe u predškolskom odgoju i obrazovanju.</w:t>
      </w:r>
    </w:p>
    <w:p w:rsidR="006E0A9D" w:rsidRPr="00987084" w:rsidRDefault="006E0A9D" w:rsidP="006E0A9D">
      <w:pPr>
        <w:pStyle w:val="ListParagraph"/>
        <w:ind w:left="1080"/>
        <w:jc w:val="both"/>
        <w:rPr>
          <w:b/>
          <w:sz w:val="24"/>
          <w:szCs w:val="24"/>
          <w:lang w:eastAsia="hr-HR"/>
        </w:rPr>
      </w:pPr>
    </w:p>
    <w:p w:rsidR="00D543B7" w:rsidRPr="00987084" w:rsidRDefault="00D543B7" w:rsidP="006E0A9D">
      <w:pPr>
        <w:pStyle w:val="ListParagraph"/>
        <w:ind w:left="1080"/>
        <w:jc w:val="both"/>
        <w:rPr>
          <w:b/>
          <w:sz w:val="24"/>
          <w:szCs w:val="24"/>
          <w:lang w:eastAsia="hr-HR"/>
        </w:rPr>
      </w:pPr>
    </w:p>
    <w:p w:rsidR="00D543B7" w:rsidRPr="00987084" w:rsidRDefault="00D543B7" w:rsidP="006E0A9D">
      <w:pPr>
        <w:pStyle w:val="ListParagraph"/>
        <w:ind w:left="1080"/>
        <w:jc w:val="both"/>
        <w:rPr>
          <w:b/>
          <w:sz w:val="24"/>
          <w:szCs w:val="24"/>
          <w:lang w:eastAsia="hr-HR"/>
        </w:rPr>
      </w:pPr>
    </w:p>
    <w:p w:rsidR="00D543B7" w:rsidRPr="00987084" w:rsidRDefault="00D543B7" w:rsidP="006E0A9D">
      <w:pPr>
        <w:pStyle w:val="ListParagraph"/>
        <w:ind w:left="1080"/>
        <w:jc w:val="both"/>
        <w:rPr>
          <w:b/>
          <w:sz w:val="24"/>
          <w:szCs w:val="24"/>
          <w:lang w:eastAsia="hr-HR"/>
        </w:rPr>
      </w:pPr>
    </w:p>
    <w:p w:rsidR="003E6249" w:rsidRPr="00987084" w:rsidRDefault="003E6249" w:rsidP="003E6249">
      <w:pPr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987084">
        <w:rPr>
          <w:rFonts w:ascii="Times New Roman" w:hAnsi="Times New Roman" w:cs="Times New Roman"/>
          <w:b/>
          <w:sz w:val="24"/>
          <w:szCs w:val="24"/>
          <w:lang w:eastAsia="hr-HR"/>
        </w:rPr>
        <w:lastRenderedPageBreak/>
        <w:t>POSEBNI DIO</w:t>
      </w:r>
    </w:p>
    <w:p w:rsidR="003E6249" w:rsidRPr="00987084" w:rsidRDefault="003E6249" w:rsidP="006E0A9D">
      <w:pPr>
        <w:pStyle w:val="ListParagraph"/>
        <w:ind w:left="1080"/>
        <w:jc w:val="both"/>
        <w:rPr>
          <w:b/>
          <w:sz w:val="24"/>
          <w:szCs w:val="24"/>
          <w:lang w:eastAsia="hr-HR"/>
        </w:rPr>
      </w:pPr>
    </w:p>
    <w:tbl>
      <w:tblPr>
        <w:tblW w:w="10565" w:type="dxa"/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2552"/>
        <w:gridCol w:w="1275"/>
        <w:gridCol w:w="1276"/>
        <w:gridCol w:w="1221"/>
        <w:gridCol w:w="764"/>
        <w:gridCol w:w="619"/>
        <w:gridCol w:w="1020"/>
      </w:tblGrid>
      <w:tr w:rsidR="00BA6F2B" w:rsidRPr="00987084" w:rsidTr="001549A5">
        <w:trPr>
          <w:trHeight w:val="434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ACB9CA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DJEČJI VRTIĆ OPATIJA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CB9CA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CB9CA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CB9CA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CB9CA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CB9CA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040068" w:rsidRPr="00987084" w:rsidTr="00E93F7C">
        <w:trPr>
          <w:trHeight w:val="464"/>
        </w:trPr>
        <w:tc>
          <w:tcPr>
            <w:tcW w:w="1056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ACB9CA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hr-HR"/>
              </w:rPr>
              <w:t>Izvršenje Proračuna za razdoblje 01.01. do 30.06.2025.</w:t>
            </w:r>
          </w:p>
        </w:tc>
      </w:tr>
      <w:tr w:rsidR="00BA6F2B" w:rsidRPr="00987084" w:rsidTr="001549A5">
        <w:trPr>
          <w:trHeight w:val="253"/>
        </w:trPr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CB9CA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II. POSEBNI DIO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CB9CA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CB9CA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CB9CA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CB9CA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CB9CA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CB9CA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BA6F2B" w:rsidRPr="00987084" w:rsidTr="001549A5">
        <w:trPr>
          <w:trHeight w:val="914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POZICIJA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KONTO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CB9CA"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IZVORNI PLAN 2025.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CB9CA"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TEKUĆI PLAN 2025.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CB9CA"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IZVRŠENJE 1-6/2025.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CB9CA"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INDEKS IZVŠRŠENJE/TEKUĆI PLAN 2025.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ACB9CA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IZVOR</w:t>
            </w:r>
          </w:p>
        </w:tc>
      </w:tr>
      <w:tr w:rsidR="00BA6F2B" w:rsidRPr="00987084" w:rsidTr="001549A5">
        <w:trPr>
          <w:trHeight w:val="58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C8CE4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  <w:t>Razdjel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C8CE4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C8CE4"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  <w:t>UO ZA FINANCIJE I DRUŠTVENE DJELATNOSTI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C8CE4"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  <w:t>4.376.420,00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C8CE4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  <w:t>4.376.420,00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C8CE4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  <w:t>2.055.932,09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C8CE4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  <w:t>46,98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C8CE4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</w:tr>
      <w:tr w:rsidR="00BA6F2B" w:rsidRPr="00987084" w:rsidTr="001549A5">
        <w:trPr>
          <w:trHeight w:val="49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FA8EB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  <w:t>Glava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FA8EB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  <w:t>202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FA8EB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  <w:t>30996-DJEČJI VRTIĆ OPATIJA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FA8EB"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  <w:t>4.376.420,00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FA8EB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  <w:t>4.376.420,00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FA8EB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  <w:t>2.055.932,09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FA8EB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  <w:t>46,98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5FA8EB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</w:tr>
      <w:tr w:rsidR="00BA6F2B" w:rsidRPr="00987084" w:rsidTr="001549A5">
        <w:trPr>
          <w:trHeight w:val="47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7F4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>PROGRAM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7F4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7F4"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JAVNE POTREBE U PREDŠKOLSKOM ODGOJU I OBRAZ.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7F4"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4.376.420,00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7F4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4.376.420,00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7F4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2.055.932,09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7F4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46,98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DCE7F4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BA6F2B" w:rsidRPr="00987084" w:rsidTr="001549A5">
        <w:trPr>
          <w:trHeight w:val="52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  <w:t>A201011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  <w:t>OSNOVNI PROGRAM PREDŠKOLSKOG ODGOJA I OBRAZOVANJA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  <w:t>4.163.084,00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  <w:t>4.163.084,00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  <w:t>1.971.330,70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  <w:t>47,35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</w:tr>
      <w:tr w:rsidR="00BA6F2B" w:rsidRPr="00987084" w:rsidTr="001549A5">
        <w:trPr>
          <w:trHeight w:val="3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3.463.474,00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3.463.474,00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1.634.398,98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47,19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</w:tr>
      <w:tr w:rsidR="00BA6F2B" w:rsidRPr="00987084" w:rsidTr="001549A5">
        <w:trPr>
          <w:trHeight w:val="3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2.570.249,00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2.570.249,00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1.268.438,95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49,35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</w:tr>
      <w:tr w:rsidR="00BA6F2B" w:rsidRPr="00987084" w:rsidTr="001549A5">
        <w:trPr>
          <w:trHeight w:val="3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1.691.340,00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1.691.340,00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813.776,67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48,11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pr.</w:t>
            </w:r>
          </w:p>
        </w:tc>
      </w:tr>
      <w:tr w:rsidR="00BA6F2B" w:rsidRPr="00987084" w:rsidTr="001549A5">
        <w:trPr>
          <w:trHeight w:val="3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104.058,00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104.058,00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84.606,00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81,31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Ost.pom.FS</w:t>
            </w:r>
          </w:p>
        </w:tc>
      </w:tr>
      <w:tr w:rsidR="00BA6F2B" w:rsidRPr="00987084" w:rsidTr="001549A5">
        <w:trPr>
          <w:trHeight w:val="3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563.942,00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563.942,00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276.082,42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48,96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OP-kor.11</w:t>
            </w:r>
          </w:p>
        </w:tc>
      </w:tr>
      <w:tr w:rsidR="00BA6F2B" w:rsidRPr="00987084" w:rsidTr="001549A5">
        <w:trPr>
          <w:trHeight w:val="3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137.767,00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137.767,00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57.402,90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41,67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Besp.b.11</w:t>
            </w:r>
          </w:p>
        </w:tc>
      </w:tr>
      <w:tr w:rsidR="00BA6F2B" w:rsidRPr="00987084" w:rsidTr="001549A5">
        <w:trPr>
          <w:trHeight w:val="3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73.142,00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73.142,00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36.570,96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4371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SC-kor.11</w:t>
            </w:r>
          </w:p>
        </w:tc>
      </w:tr>
      <w:tr w:rsidR="00BA6F2B" w:rsidRPr="00987084" w:rsidTr="001549A5">
        <w:trPr>
          <w:trHeight w:val="3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469.135,00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469.135,00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155.761,09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33,20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BA6F2B" w:rsidRPr="00987084" w:rsidTr="001549A5">
        <w:trPr>
          <w:trHeight w:val="3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362.692,00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362.692,00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109.014,61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30,06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pr.</w:t>
            </w:r>
          </w:p>
        </w:tc>
      </w:tr>
      <w:tr w:rsidR="00BA6F2B" w:rsidRPr="00987084" w:rsidTr="001549A5">
        <w:trPr>
          <w:trHeight w:val="3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85.943,00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85.943,00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40.936,98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47,63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OP-kor.11</w:t>
            </w:r>
          </w:p>
        </w:tc>
      </w:tr>
      <w:tr w:rsidR="00BA6F2B" w:rsidRPr="00987084" w:rsidTr="001549A5">
        <w:trPr>
          <w:trHeight w:val="3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20.500,00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5.809,50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28,34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Besp.b.11</w:t>
            </w:r>
          </w:p>
        </w:tc>
      </w:tr>
      <w:tr w:rsidR="00BA6F2B" w:rsidRPr="00987084" w:rsidTr="001549A5">
        <w:trPr>
          <w:trHeight w:val="3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424.090,00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424.090,00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210.198,94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49,56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BA6F2B" w:rsidRPr="00987084" w:rsidTr="001549A5">
        <w:trPr>
          <w:trHeight w:val="3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BA6F2B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296.241,00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296.241,00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148.168,77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50,02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pr.</w:t>
            </w:r>
          </w:p>
        </w:tc>
      </w:tr>
      <w:tr w:rsidR="00BA6F2B" w:rsidRPr="00987084" w:rsidTr="001549A5">
        <w:trPr>
          <w:trHeight w:val="3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93.050,00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93.050,00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46.524,96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OP-kor.11</w:t>
            </w:r>
          </w:p>
        </w:tc>
      </w:tr>
      <w:tr w:rsidR="00BA6F2B" w:rsidRPr="00987084" w:rsidTr="001549A5">
        <w:trPr>
          <w:trHeight w:val="3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BA6F2B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22.731,00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22.731,00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9.471,25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41,67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Besp.b.11</w:t>
            </w:r>
          </w:p>
        </w:tc>
      </w:tr>
      <w:tr w:rsidR="00BA6F2B" w:rsidRPr="00987084" w:rsidTr="001549A5">
        <w:trPr>
          <w:trHeight w:val="3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12.068,00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12.068,00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6.033,96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4371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SC-kor.11</w:t>
            </w:r>
          </w:p>
        </w:tc>
      </w:tr>
      <w:tr w:rsidR="00BA6F2B" w:rsidRPr="00987084" w:rsidTr="001549A5">
        <w:trPr>
          <w:trHeight w:val="3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699.535,00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699.535,00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336.882,04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48,16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BA6F2B" w:rsidRPr="00987084" w:rsidTr="001549A5">
        <w:trPr>
          <w:trHeight w:val="3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Nalnade troškova zaposlenima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101.765,00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101.765,00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49.353,92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48,50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BA6F2B" w:rsidRPr="00987084" w:rsidTr="001549A5">
        <w:trPr>
          <w:trHeight w:val="3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8708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2.550,00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2.550,00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1.048,31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41,11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pr.</w:t>
            </w:r>
          </w:p>
        </w:tc>
      </w:tr>
      <w:tr w:rsidR="00BA6F2B" w:rsidRPr="00987084" w:rsidTr="001549A5">
        <w:trPr>
          <w:trHeight w:val="3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325,08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72,24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OP-kor.11</w:t>
            </w:r>
          </w:p>
        </w:tc>
      </w:tr>
      <w:tr w:rsidR="00BA6F2B" w:rsidRPr="00987084" w:rsidTr="001549A5">
        <w:trPr>
          <w:trHeight w:val="3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20411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160,00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Don.kor 11</w:t>
            </w:r>
          </w:p>
        </w:tc>
      </w:tr>
      <w:tr w:rsidR="00BA6F2B" w:rsidRPr="00987084" w:rsidTr="001549A5">
        <w:trPr>
          <w:trHeight w:val="3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Nakn. za prijevoz, za rad na ter. i odv.život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67.368,00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67.368,00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30.411,48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45,14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pr.</w:t>
            </w:r>
          </w:p>
        </w:tc>
      </w:tr>
      <w:tr w:rsidR="00BA6F2B" w:rsidRPr="00987084" w:rsidTr="001549A5">
        <w:trPr>
          <w:trHeight w:val="3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Nakn. za prijevoz, za rad na ter. i odv.život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20.697,00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20.697,00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11.913,85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57,56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OP-kor.11</w:t>
            </w:r>
          </w:p>
        </w:tc>
      </w:tr>
      <w:tr w:rsidR="00BA6F2B" w:rsidRPr="00987084" w:rsidTr="001549A5">
        <w:trPr>
          <w:trHeight w:val="3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Stručno usavršavanje zaposlenika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6.970,00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6.970,00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3.557,42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51,04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pr.</w:t>
            </w:r>
          </w:p>
        </w:tc>
      </w:tr>
      <w:tr w:rsidR="00BA6F2B" w:rsidRPr="00987084" w:rsidTr="001549A5">
        <w:trPr>
          <w:trHeight w:val="3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Stručno usavršavanje zaposlenika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1.230,00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1.230,00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840,18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68,31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OP-kor.11</w:t>
            </w:r>
          </w:p>
        </w:tc>
      </w:tr>
      <w:tr w:rsidR="00BA6F2B" w:rsidRPr="00987084" w:rsidTr="001549A5">
        <w:trPr>
          <w:trHeight w:val="3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Ostale naknade troškova zaposlenima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2.125,00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2.125,00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869,55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40,92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pr.</w:t>
            </w:r>
          </w:p>
        </w:tc>
      </w:tr>
      <w:tr w:rsidR="00BA6F2B" w:rsidRPr="00987084" w:rsidTr="001549A5">
        <w:trPr>
          <w:trHeight w:val="3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2061,1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Ostale naknade troškova zaposlenima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375,00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228,05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60,81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OP-kor.11</w:t>
            </w:r>
          </w:p>
        </w:tc>
      </w:tr>
      <w:tr w:rsidR="00BA6F2B" w:rsidRPr="00987084" w:rsidTr="001549A5">
        <w:trPr>
          <w:trHeight w:val="3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449.800,00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449.800,00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208.899,14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46,44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BA6F2B" w:rsidRPr="00987084" w:rsidTr="001549A5">
        <w:trPr>
          <w:trHeight w:val="3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63.600,00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63.600,00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39.935,48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62,79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pr.</w:t>
            </w:r>
          </w:p>
        </w:tc>
      </w:tr>
      <w:tr w:rsidR="00BA6F2B" w:rsidRPr="00987084" w:rsidTr="001549A5">
        <w:trPr>
          <w:trHeight w:val="3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19.200,00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10.630,18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55,37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OP-kor.11</w:t>
            </w:r>
          </w:p>
        </w:tc>
      </w:tr>
      <w:tr w:rsidR="00BA6F2B" w:rsidRPr="00987084" w:rsidTr="001549A5">
        <w:trPr>
          <w:trHeight w:val="3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5.200,00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2.722,08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52,35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Besp.b.11</w:t>
            </w:r>
          </w:p>
        </w:tc>
      </w:tr>
      <w:tr w:rsidR="00BA6F2B" w:rsidRPr="00987084" w:rsidTr="001549A5">
        <w:trPr>
          <w:trHeight w:val="3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833,75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Don.kor 11</w:t>
            </w:r>
          </w:p>
        </w:tc>
      </w:tr>
      <w:tr w:rsidR="00BA6F2B" w:rsidRPr="00987084" w:rsidTr="001549A5">
        <w:trPr>
          <w:trHeight w:val="3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pr.</w:t>
            </w:r>
          </w:p>
        </w:tc>
      </w:tr>
      <w:tr w:rsidR="00BA6F2B" w:rsidRPr="00987084" w:rsidTr="001549A5">
        <w:trPr>
          <w:trHeight w:val="3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207,99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190.000,00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88.062,33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46,35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4371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SC-kor.11</w:t>
            </w:r>
          </w:p>
        </w:tc>
      </w:tr>
      <w:tr w:rsidR="00BA6F2B" w:rsidRPr="00987084" w:rsidTr="001549A5">
        <w:trPr>
          <w:trHeight w:val="3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67.200,00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67.200,00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26.642,57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39,65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pr.</w:t>
            </w:r>
          </w:p>
        </w:tc>
      </w:tr>
      <w:tr w:rsidR="00BA6F2B" w:rsidRPr="00987084" w:rsidTr="001549A5">
        <w:trPr>
          <w:trHeight w:val="3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16.000,00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10.875,19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67,97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OP-kor.11</w:t>
            </w:r>
          </w:p>
        </w:tc>
      </w:tr>
      <w:tr w:rsidR="00BA6F2B" w:rsidRPr="00987084" w:rsidTr="001549A5">
        <w:trPr>
          <w:trHeight w:val="3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6.800,00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4.606,64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67,74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Besp.b.11</w:t>
            </w:r>
          </w:p>
        </w:tc>
      </w:tr>
      <w:tr w:rsidR="00BA6F2B" w:rsidRPr="00987084" w:rsidTr="001549A5">
        <w:trPr>
          <w:trHeight w:val="3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Materijal i dijelovi za tekuće i invest. održ.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4.240,00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4.240,00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4.096,56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96,62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pr.</w:t>
            </w:r>
          </w:p>
        </w:tc>
      </w:tr>
      <w:tr w:rsidR="00BA6F2B" w:rsidRPr="00987084" w:rsidTr="001549A5">
        <w:trPr>
          <w:trHeight w:val="3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Materijel i dijelovi za tekuće i invest.održ.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1.060,00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954,47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90,04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OP-kor.11</w:t>
            </w:r>
          </w:p>
        </w:tc>
      </w:tr>
      <w:tr w:rsidR="00BA6F2B" w:rsidRPr="00987084" w:rsidTr="001549A5">
        <w:trPr>
          <w:trHeight w:val="3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Sitni inventar i auto gume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11.050,00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11.050,00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6.051,08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54,76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pr.</w:t>
            </w:r>
          </w:p>
        </w:tc>
      </w:tr>
      <w:tr w:rsidR="00BA6F2B" w:rsidRPr="00987084" w:rsidTr="001549A5">
        <w:trPr>
          <w:trHeight w:val="3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Sitni inventar i auto gume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1.950,00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1.950,00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1.950,00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OP-kor.11</w:t>
            </w:r>
          </w:p>
        </w:tc>
      </w:tr>
      <w:tr w:rsidR="00BA6F2B" w:rsidRPr="00987084" w:rsidTr="001549A5">
        <w:trPr>
          <w:trHeight w:val="3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Sitni inventar i auto gume(DIDAKTA)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5.100,00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6.125,83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120,11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pr.</w:t>
            </w:r>
          </w:p>
        </w:tc>
      </w:tr>
      <w:tr w:rsidR="00BA6F2B" w:rsidRPr="00987084" w:rsidTr="001549A5">
        <w:trPr>
          <w:trHeight w:val="3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Sitni inventar i auto gume(DIDAKTA)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900,00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900,00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OP-kor.11</w:t>
            </w:r>
          </w:p>
        </w:tc>
      </w:tr>
      <w:tr w:rsidR="00BA6F2B" w:rsidRPr="00987084" w:rsidTr="001549A5">
        <w:trPr>
          <w:trHeight w:val="3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21091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Sitni inventar i auto gume(DIDAKTA)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780,00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Don.kor 11</w:t>
            </w:r>
          </w:p>
        </w:tc>
      </w:tr>
      <w:tr w:rsidR="00BA6F2B" w:rsidRPr="00987084" w:rsidTr="001549A5">
        <w:trPr>
          <w:trHeight w:val="3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210,11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Službena, radna i zaštitna odjeća i obuća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7.500,00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3.732,98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49,77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4371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SC-kor.11</w:t>
            </w:r>
          </w:p>
        </w:tc>
      </w:tr>
      <w:tr w:rsidR="00BA6F2B" w:rsidRPr="00987084" w:rsidTr="001549A5">
        <w:trPr>
          <w:trHeight w:val="3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127.300,00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127.300,00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67.026,10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52,65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BA6F2B" w:rsidRPr="00987084" w:rsidTr="001549A5">
        <w:trPr>
          <w:trHeight w:val="3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Usluge telefona, pošte i prijevoza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8708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9.775,00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9.775,00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4.510,17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46,14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pr.</w:t>
            </w:r>
          </w:p>
        </w:tc>
      </w:tr>
      <w:tr w:rsidR="00BA6F2B" w:rsidRPr="00987084" w:rsidTr="001549A5">
        <w:trPr>
          <w:trHeight w:val="3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Usluge telefona, pošte i prijevoza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1.725,00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1.725,00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1.077,61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62,47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OP-kor.11</w:t>
            </w:r>
          </w:p>
        </w:tc>
      </w:tr>
      <w:tr w:rsidR="00BA6F2B" w:rsidRPr="00987084" w:rsidTr="001549A5">
        <w:trPr>
          <w:trHeight w:val="3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Usluge telefona, pošte i prijevoza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Don.kor 11</w:t>
            </w:r>
          </w:p>
        </w:tc>
      </w:tr>
      <w:tr w:rsidR="00BA6F2B" w:rsidRPr="00987084" w:rsidTr="001549A5">
        <w:trPr>
          <w:trHeight w:val="3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41.650,00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41.650,00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21.372,04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51,31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pr.</w:t>
            </w:r>
          </w:p>
        </w:tc>
      </w:tr>
      <w:tr w:rsidR="00BA6F2B" w:rsidRPr="00987084" w:rsidTr="001549A5">
        <w:trPr>
          <w:trHeight w:val="3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7.350,00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7.350,00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3.229,61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43,94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OP-kor.11</w:t>
            </w:r>
          </w:p>
        </w:tc>
      </w:tr>
      <w:tr w:rsidR="00BA6F2B" w:rsidRPr="00987084" w:rsidTr="001549A5">
        <w:trPr>
          <w:trHeight w:val="3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Usluge promidžbe i informiranja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1.275,00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1.275,00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572,74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44,92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pr.</w:t>
            </w:r>
          </w:p>
        </w:tc>
      </w:tr>
      <w:tr w:rsidR="00BA6F2B" w:rsidRPr="00987084" w:rsidTr="001549A5">
        <w:trPr>
          <w:trHeight w:val="3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Usluge promidžbe i informiranja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225,00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158,96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70,65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OP-kor.11</w:t>
            </w:r>
          </w:p>
        </w:tc>
      </w:tr>
      <w:tr w:rsidR="00BA6F2B" w:rsidRPr="00987084" w:rsidTr="001549A5">
        <w:trPr>
          <w:trHeight w:val="3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Komunalne usluge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25.600,00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25.600,00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13.019,99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50,86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pr.</w:t>
            </w:r>
          </w:p>
        </w:tc>
      </w:tr>
      <w:tr w:rsidR="00BA6F2B" w:rsidRPr="00987084" w:rsidTr="001549A5">
        <w:trPr>
          <w:trHeight w:val="3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Komunalne usluge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4.119,69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102,99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OP-kor.11</w:t>
            </w:r>
          </w:p>
        </w:tc>
      </w:tr>
      <w:tr w:rsidR="00BA6F2B" w:rsidRPr="00987084" w:rsidTr="001549A5">
        <w:trPr>
          <w:trHeight w:val="3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Komunalne usluge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2.400,00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1.160,88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48,37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Besp.b.11</w:t>
            </w:r>
          </w:p>
        </w:tc>
      </w:tr>
      <w:tr w:rsidR="00BA6F2B" w:rsidRPr="00987084" w:rsidTr="001549A5">
        <w:trPr>
          <w:trHeight w:val="3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Zdravstvene i veterinarske usluge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9.200,00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2.159,54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23,47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pr.</w:t>
            </w:r>
          </w:p>
        </w:tc>
      </w:tr>
      <w:tr w:rsidR="00BA6F2B" w:rsidRPr="00987084" w:rsidTr="001549A5">
        <w:trPr>
          <w:trHeight w:val="3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Zdravstvene i veterinarske usluge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2.300,00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587,38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25,54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OP-kor.11</w:t>
            </w:r>
          </w:p>
        </w:tc>
      </w:tr>
      <w:tr w:rsidR="00BA6F2B" w:rsidRPr="00987084" w:rsidTr="001549A5">
        <w:trPr>
          <w:trHeight w:val="3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Zdravstvene i veterinarske usluge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266,09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VP-kor.11</w:t>
            </w:r>
          </w:p>
        </w:tc>
      </w:tr>
      <w:tr w:rsidR="00BA6F2B" w:rsidRPr="00987084" w:rsidTr="001549A5">
        <w:trPr>
          <w:trHeight w:val="3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14.850,00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14.850,00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9.588,84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64,57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pr.</w:t>
            </w:r>
          </w:p>
        </w:tc>
      </w:tr>
      <w:tr w:rsidR="00BA6F2B" w:rsidRPr="00987084" w:rsidTr="001549A5">
        <w:trPr>
          <w:trHeight w:val="3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1.650,00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1.650,00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1.650,00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OP-kor.11</w:t>
            </w:r>
          </w:p>
        </w:tc>
      </w:tr>
      <w:tr w:rsidR="00BA6F2B" w:rsidRPr="00987084" w:rsidTr="001549A5">
        <w:trPr>
          <w:trHeight w:val="3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Računalne usluge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2.490,00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2.490,00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1.339,02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53,78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Opći pr.</w:t>
            </w:r>
          </w:p>
        </w:tc>
      </w:tr>
      <w:tr w:rsidR="00BA6F2B" w:rsidRPr="00987084" w:rsidTr="001549A5">
        <w:trPr>
          <w:trHeight w:val="3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Računalne usluge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510,00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355,98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69,80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OP-kor 11</w:t>
            </w:r>
          </w:p>
        </w:tc>
      </w:tr>
      <w:tr w:rsidR="00BA6F2B" w:rsidRPr="00987084" w:rsidTr="001549A5">
        <w:trPr>
          <w:trHeight w:val="3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1.955,00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1.955,00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1.016,34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51,99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pr.</w:t>
            </w:r>
          </w:p>
        </w:tc>
      </w:tr>
      <w:tr w:rsidR="00BA6F2B" w:rsidRPr="00987084" w:rsidTr="001549A5">
        <w:trPr>
          <w:trHeight w:val="3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345,00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241,22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69,92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OP-kor.11</w:t>
            </w:r>
          </w:p>
        </w:tc>
      </w:tr>
      <w:tr w:rsidR="00BA6F2B" w:rsidRPr="00987084" w:rsidTr="001549A5">
        <w:trPr>
          <w:trHeight w:val="3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20.670,00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20.670,00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11.602,88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56,13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BA6F2B" w:rsidRPr="00987084" w:rsidTr="001549A5">
        <w:trPr>
          <w:trHeight w:val="3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Nakn. za rad pred. i izvrš. tijela, povjer. i sl.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5.895,00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5.895,00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2.983,00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50,60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pr.</w:t>
            </w:r>
          </w:p>
        </w:tc>
      </w:tr>
      <w:tr w:rsidR="00BA6F2B" w:rsidRPr="00987084" w:rsidTr="001549A5">
        <w:trPr>
          <w:trHeight w:val="3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Nakn. za rad pred. i izvrš. tijela, povjer. i sl.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655,00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327,50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OP-kor.11</w:t>
            </w:r>
          </w:p>
        </w:tc>
      </w:tr>
      <w:tr w:rsidR="00BA6F2B" w:rsidRPr="00987084" w:rsidTr="001549A5">
        <w:trPr>
          <w:trHeight w:val="3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Premije osiguranja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10.625,00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10.625,00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5.515,16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51,91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pr.</w:t>
            </w:r>
          </w:p>
        </w:tc>
      </w:tr>
      <w:tr w:rsidR="00BA6F2B" w:rsidRPr="00987084" w:rsidTr="001549A5">
        <w:trPr>
          <w:trHeight w:val="3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Premije osiguranja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1.875,00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1.875,00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1.707,69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91,08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OP-kor.11</w:t>
            </w:r>
          </w:p>
        </w:tc>
      </w:tr>
      <w:tr w:rsidR="00BA6F2B" w:rsidRPr="00987084" w:rsidTr="001549A5">
        <w:trPr>
          <w:trHeight w:val="3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221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1.100,00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329,84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29,99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4371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SC-kor.11</w:t>
            </w:r>
          </w:p>
        </w:tc>
      </w:tr>
      <w:tr w:rsidR="00BA6F2B" w:rsidRPr="00987084" w:rsidTr="001549A5">
        <w:trPr>
          <w:trHeight w:val="3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Pristojbe i naknade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pr.</w:t>
            </w:r>
          </w:p>
        </w:tc>
      </w:tr>
      <w:tr w:rsidR="00BA6F2B" w:rsidRPr="00987084" w:rsidTr="001549A5">
        <w:trPr>
          <w:trHeight w:val="3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689,69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137,94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pr.</w:t>
            </w:r>
          </w:p>
        </w:tc>
      </w:tr>
      <w:tr w:rsidR="00BA6F2B" w:rsidRPr="00987084" w:rsidTr="001549A5">
        <w:trPr>
          <w:trHeight w:val="3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VP-kor.11</w:t>
            </w:r>
          </w:p>
        </w:tc>
      </w:tr>
      <w:tr w:rsidR="00BA6F2B" w:rsidRPr="00987084" w:rsidTr="001549A5">
        <w:trPr>
          <w:trHeight w:val="3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Ostali financijski rashodi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75,00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49,68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66,24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BA6F2B" w:rsidRPr="00987084" w:rsidTr="001549A5">
        <w:trPr>
          <w:trHeight w:val="3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343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Ostali financijski rashodi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75,00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49,68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66,24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BA6F2B" w:rsidRPr="00987084" w:rsidTr="001549A5">
        <w:trPr>
          <w:trHeight w:val="3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Bankarske usluge i usluge platnog prometa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pr.</w:t>
            </w:r>
          </w:p>
        </w:tc>
      </w:tr>
      <w:tr w:rsidR="00BA6F2B" w:rsidRPr="00987084" w:rsidTr="001549A5">
        <w:trPr>
          <w:trHeight w:val="3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Zatezne kamate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49,68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331,20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pr.</w:t>
            </w:r>
          </w:p>
        </w:tc>
      </w:tr>
      <w:tr w:rsidR="00BA6F2B" w:rsidRPr="00987084" w:rsidTr="001549A5">
        <w:trPr>
          <w:trHeight w:val="50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  <w:t>A201013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  <w:t>POSEBNI PROGRAMI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  <w:t>181.686,00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  <w:t>181.686,00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  <w:t>64.201,39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  <w:t>35,34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</w:tr>
      <w:tr w:rsidR="00BA6F2B" w:rsidRPr="00987084" w:rsidTr="001549A5">
        <w:trPr>
          <w:trHeight w:val="3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116.519,00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116.519,00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55.118,46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47,30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</w:tr>
      <w:tr w:rsidR="00BA6F2B" w:rsidRPr="00987084" w:rsidTr="001549A5">
        <w:trPr>
          <w:trHeight w:val="3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100.016,00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100.016,00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48.089,96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48,08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</w:tr>
      <w:tr w:rsidR="00BA6F2B" w:rsidRPr="00987084" w:rsidTr="001549A5">
        <w:trPr>
          <w:trHeight w:val="3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54.763,00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54.763,00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27.381,48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pr.</w:t>
            </w:r>
          </w:p>
        </w:tc>
      </w:tr>
      <w:tr w:rsidR="00BA6F2B" w:rsidRPr="00987084" w:rsidTr="001549A5">
        <w:trPr>
          <w:trHeight w:val="3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23.016,00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23.016,00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9.590,00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41,67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Besp.b.11</w:t>
            </w:r>
          </w:p>
        </w:tc>
      </w:tr>
      <w:tr w:rsidR="00BA6F2B" w:rsidRPr="00987084" w:rsidTr="001549A5">
        <w:trPr>
          <w:trHeight w:val="3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228,39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22.237,00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22.237,00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11.118,48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4371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SC-kor.11</w:t>
            </w:r>
          </w:p>
        </w:tc>
      </w:tr>
      <w:tr w:rsidR="00BA6F2B" w:rsidRPr="00987084" w:rsidTr="001549A5">
        <w:trPr>
          <w:trHeight w:val="3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16.503,00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16.503,00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7.028,50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42,59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BA6F2B" w:rsidRPr="00987084" w:rsidTr="001549A5">
        <w:trPr>
          <w:trHeight w:val="3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 za obvezno zdravstveno osiguranje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3.669,00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3.669,00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611,50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16,67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4371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SC-kor.11</w:t>
            </w:r>
          </w:p>
        </w:tc>
      </w:tr>
      <w:tr w:rsidR="00BA6F2B" w:rsidRPr="00987084" w:rsidTr="001549A5">
        <w:trPr>
          <w:trHeight w:val="3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12.834,00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12.834,00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6.417,00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pr.</w:t>
            </w:r>
          </w:p>
        </w:tc>
      </w:tr>
      <w:tr w:rsidR="00BA6F2B" w:rsidRPr="00987084" w:rsidTr="001549A5">
        <w:trPr>
          <w:trHeight w:val="3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65.167,00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65.167,00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9.082,93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13,94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BA6F2B" w:rsidRPr="00987084" w:rsidTr="001549A5">
        <w:trPr>
          <w:trHeight w:val="3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Naknada troškova zaposlenima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3.781,00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3.781,00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1.621,14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42,88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BA6F2B" w:rsidRPr="00987084" w:rsidTr="001549A5">
        <w:trPr>
          <w:trHeight w:val="3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192,70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48,18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pr.</w:t>
            </w:r>
          </w:p>
        </w:tc>
      </w:tr>
      <w:tr w:rsidR="00BA6F2B" w:rsidRPr="00987084" w:rsidTr="001549A5">
        <w:trPr>
          <w:trHeight w:val="3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Nakn. za prijevoz, za rad na ter. i odv.život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2.981,00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2.981,00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1.428,44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47,92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pr.</w:t>
            </w:r>
          </w:p>
        </w:tc>
      </w:tr>
      <w:tr w:rsidR="00BA6F2B" w:rsidRPr="00987084" w:rsidTr="001549A5">
        <w:trPr>
          <w:trHeight w:val="3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Stručno usavršavanje zaposlenika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pr.</w:t>
            </w:r>
          </w:p>
        </w:tc>
      </w:tr>
      <w:tr w:rsidR="00BA6F2B" w:rsidRPr="00987084" w:rsidTr="001549A5">
        <w:trPr>
          <w:trHeight w:val="3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61.386,00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61.386,00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7.461,79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12,16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BA6F2B" w:rsidRPr="00987084" w:rsidTr="001549A5">
        <w:trPr>
          <w:trHeight w:val="3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3.168,00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3.168,00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OP-kor.11</w:t>
            </w:r>
          </w:p>
        </w:tc>
      </w:tr>
      <w:tr w:rsidR="00BA6F2B" w:rsidRPr="00987084" w:rsidTr="001549A5">
        <w:trPr>
          <w:trHeight w:val="3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48.192,00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48.192,00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7.461,79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15,48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VP-kor.11</w:t>
            </w:r>
          </w:p>
        </w:tc>
      </w:tr>
      <w:tr w:rsidR="00BA6F2B" w:rsidRPr="00987084" w:rsidTr="001549A5">
        <w:trPr>
          <w:trHeight w:val="3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Sitni inventar i auto gume(dj.s teškoćama)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4.823,00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4.823,00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OP-kor.11</w:t>
            </w:r>
          </w:p>
        </w:tc>
      </w:tr>
      <w:tr w:rsidR="00BA6F2B" w:rsidRPr="00987084" w:rsidTr="001549A5">
        <w:trPr>
          <w:trHeight w:val="3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651,1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Sitni inventar i auto gume(za dj.nacion.manj.)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3.443,00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3.443,00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OP-kor.11</w:t>
            </w:r>
          </w:p>
        </w:tc>
      </w:tr>
      <w:tr w:rsidR="00BA6F2B" w:rsidRPr="00987084" w:rsidTr="001549A5">
        <w:trPr>
          <w:trHeight w:val="3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651,2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Sitni inventar i auto gume(datovita djeca)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1.760,00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1.760,00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Op-kor.11</w:t>
            </w:r>
          </w:p>
        </w:tc>
      </w:tr>
      <w:tr w:rsidR="00BA6F2B" w:rsidRPr="00987084" w:rsidTr="001549A5">
        <w:trPr>
          <w:trHeight w:val="49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  <w:t>Kapitalni projekt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  <w:t>K201015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  <w:t>KAPITALNA ULAGANJA U OPREMU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  <w:t>31.650,00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  <w:t>31.650,00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  <w:t>20.400,00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  <w:t>64,45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</w:tr>
      <w:tr w:rsidR="00BA6F2B" w:rsidRPr="00987084" w:rsidTr="001549A5">
        <w:trPr>
          <w:trHeight w:val="52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31.650,00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31.650,00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20.400,00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64,45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</w:tr>
      <w:tr w:rsidR="00BA6F2B" w:rsidRPr="00987084" w:rsidTr="001549A5">
        <w:trPr>
          <w:trHeight w:val="3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Potrojenja i oprema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31.650,00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31.650,00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20.400,00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64,45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  <w:t> </w:t>
            </w:r>
          </w:p>
        </w:tc>
      </w:tr>
      <w:tr w:rsidR="00BA6F2B" w:rsidRPr="00987084" w:rsidTr="001549A5">
        <w:trPr>
          <w:trHeight w:val="3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231,31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4.300,00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4.300,00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OP-kor.11</w:t>
            </w:r>
          </w:p>
        </w:tc>
      </w:tr>
      <w:tr w:rsidR="00BA6F2B" w:rsidRPr="00987084" w:rsidTr="001549A5">
        <w:trPr>
          <w:trHeight w:val="3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16.100,00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16.100,00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16.100,00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OP-kor.11</w:t>
            </w:r>
          </w:p>
        </w:tc>
      </w:tr>
      <w:tr w:rsidR="00BA6F2B" w:rsidRPr="00987084" w:rsidTr="001549A5">
        <w:trPr>
          <w:trHeight w:val="3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231,41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Uređaji, strojevi i oprema za ostale namjene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11.250,00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68" w:rsidRPr="00987084" w:rsidRDefault="00040068" w:rsidP="0004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OP-kor.11</w:t>
            </w:r>
          </w:p>
        </w:tc>
      </w:tr>
    </w:tbl>
    <w:p w:rsidR="00782795" w:rsidRPr="00987084" w:rsidRDefault="00782795" w:rsidP="006E0A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9D346C" w:rsidRPr="00987084" w:rsidRDefault="009D346C" w:rsidP="006E0A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867F84" w:rsidRPr="00987084" w:rsidRDefault="00867F84" w:rsidP="006E0A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867F84" w:rsidRPr="00987084" w:rsidRDefault="00867F84" w:rsidP="006E0A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EF53AD" w:rsidRPr="00987084" w:rsidRDefault="00EF53AD" w:rsidP="006E0A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867F84" w:rsidRPr="00987084" w:rsidRDefault="00867F84" w:rsidP="006E0A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tbl>
      <w:tblPr>
        <w:tblW w:w="9783" w:type="dxa"/>
        <w:tblInd w:w="330" w:type="dxa"/>
        <w:tblLook w:val="04A0" w:firstRow="1" w:lastRow="0" w:firstColumn="1" w:lastColumn="0" w:noHBand="0" w:noVBand="1"/>
      </w:tblPr>
      <w:tblGrid>
        <w:gridCol w:w="4920"/>
        <w:gridCol w:w="1161"/>
        <w:gridCol w:w="1161"/>
        <w:gridCol w:w="1161"/>
        <w:gridCol w:w="1380"/>
      </w:tblGrid>
      <w:tr w:rsidR="00BC60C1" w:rsidRPr="00987084" w:rsidTr="00BC60C1">
        <w:trPr>
          <w:trHeight w:val="1155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C60C1" w:rsidRPr="00987084" w:rsidRDefault="00BC60C1" w:rsidP="00BC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lastRenderedPageBreak/>
              <w:t>REKAPITULACIJA PREMA IZVORIMA FINANCIRANJA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C60C1" w:rsidRPr="00987084" w:rsidRDefault="00BC60C1" w:rsidP="00BC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IZVORNI PLAN 2025.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C60C1" w:rsidRPr="00987084" w:rsidRDefault="00BC60C1" w:rsidP="00BC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TEKUĆI PLAN 2025.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C60C1" w:rsidRPr="00987084" w:rsidRDefault="00BC60C1" w:rsidP="00BC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IZVRŠENJE 1-6/2025.2025.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C60C1" w:rsidRPr="00987084" w:rsidRDefault="00BC60C1" w:rsidP="00BC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% INDEKS IZVRŠENJE/ TEKUĆI PLAN 2025.</w:t>
            </w:r>
          </w:p>
        </w:tc>
      </w:tr>
      <w:tr w:rsidR="00BC60C1" w:rsidRPr="00987084" w:rsidTr="00BC60C1">
        <w:trPr>
          <w:trHeight w:val="480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0C1" w:rsidRPr="00987084" w:rsidRDefault="00BC60C1" w:rsidP="00BC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11</w:t>
            </w:r>
            <w:r w:rsidRPr="0098708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Grad Opatija-opći prihodi i primici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0C1" w:rsidRPr="00987084" w:rsidRDefault="00BC60C1" w:rsidP="00BC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2.841.314,00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0C1" w:rsidRPr="00987084" w:rsidRDefault="00BC60C1" w:rsidP="00BC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2.841.314,00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0C1" w:rsidRPr="00987084" w:rsidRDefault="00BC60C1" w:rsidP="00BC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1.292.234,16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0C1" w:rsidRPr="00987084" w:rsidRDefault="00BC60C1" w:rsidP="00BC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45,48</w:t>
            </w:r>
          </w:p>
        </w:tc>
      </w:tr>
      <w:tr w:rsidR="00BC60C1" w:rsidRPr="00987084" w:rsidTr="00BC60C1">
        <w:trPr>
          <w:trHeight w:val="480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0C1" w:rsidRPr="00987084" w:rsidRDefault="00BC60C1" w:rsidP="00BC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121</w:t>
            </w:r>
            <w:r w:rsidRPr="0098708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Grad Opatija - besplatan boravak djece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0C1" w:rsidRPr="00987084" w:rsidRDefault="00BC60C1" w:rsidP="00BC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218.414,00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0C1" w:rsidRPr="00987084" w:rsidRDefault="00BC60C1" w:rsidP="00BC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218.414,00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0C1" w:rsidRPr="00987084" w:rsidRDefault="00BC60C1" w:rsidP="00BC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90.763,25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0C1" w:rsidRPr="00987084" w:rsidRDefault="00BC60C1" w:rsidP="00BC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41,56</w:t>
            </w:r>
          </w:p>
        </w:tc>
      </w:tr>
      <w:tr w:rsidR="00BC60C1" w:rsidRPr="00987084" w:rsidTr="00BC60C1">
        <w:trPr>
          <w:trHeight w:val="480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0C1" w:rsidRPr="00987084" w:rsidRDefault="00BC60C1" w:rsidP="00BC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310</w:t>
            </w:r>
            <w:r w:rsidRPr="0098708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Vlastiti prihodi - priprema i prijevoz obroka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0C1" w:rsidRPr="00987084" w:rsidRDefault="00BC60C1" w:rsidP="00BC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48.192,00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0C1" w:rsidRPr="00987084" w:rsidRDefault="00BC60C1" w:rsidP="00BC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48.192,00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0C1" w:rsidRPr="00987084" w:rsidRDefault="00BC60C1" w:rsidP="00BC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7.777,88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0C1" w:rsidRPr="00987084" w:rsidRDefault="00BC60C1" w:rsidP="00BC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16,14</w:t>
            </w:r>
          </w:p>
        </w:tc>
      </w:tr>
      <w:tr w:rsidR="00BC60C1" w:rsidRPr="00987084" w:rsidTr="00BC60C1">
        <w:trPr>
          <w:trHeight w:val="480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0C1" w:rsidRPr="00987084" w:rsidRDefault="00BC60C1" w:rsidP="00BC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4371 </w:t>
            </w:r>
            <w:r w:rsidRPr="0098708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Vlastiti prihodi - sufinanciranje cijene - roditelji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0C1" w:rsidRPr="00987084" w:rsidRDefault="00BC60C1" w:rsidP="00BC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309.716,00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0C1" w:rsidRPr="00987084" w:rsidRDefault="00BC60C1" w:rsidP="00BC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309.716,00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0C1" w:rsidRPr="00987084" w:rsidRDefault="00BC60C1" w:rsidP="00BC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146.460,05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0C1" w:rsidRPr="00987084" w:rsidRDefault="00BC60C1" w:rsidP="00BC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47,29</w:t>
            </w:r>
          </w:p>
        </w:tc>
      </w:tr>
      <w:tr w:rsidR="00BC60C1" w:rsidRPr="00987084" w:rsidTr="00BC60C1">
        <w:trPr>
          <w:trHeight w:val="480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0C1" w:rsidRPr="00987084" w:rsidRDefault="00BC60C1" w:rsidP="00BC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520</w:t>
            </w:r>
            <w:r w:rsidRPr="0098708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Općina Lovran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0C1" w:rsidRPr="00987084" w:rsidRDefault="00BC60C1" w:rsidP="00BC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841.532,00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0C1" w:rsidRPr="00987084" w:rsidRDefault="00BC60C1" w:rsidP="00BC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841.532,00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0C1" w:rsidRPr="00987084" w:rsidRDefault="00BC60C1" w:rsidP="00BC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431.717,00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0C1" w:rsidRPr="00987084" w:rsidRDefault="00BC60C1" w:rsidP="00BC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51,30</w:t>
            </w:r>
          </w:p>
        </w:tc>
      </w:tr>
      <w:tr w:rsidR="00BC60C1" w:rsidRPr="00987084" w:rsidTr="00BC60C1">
        <w:trPr>
          <w:trHeight w:val="480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0C1" w:rsidRPr="00987084" w:rsidRDefault="00BC60C1" w:rsidP="00BC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520</w:t>
            </w:r>
            <w:r w:rsidRPr="0098708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Ministarstvo znanosti, obrazovanja i mladih - djeca predškola, talij.manjina, teškoće, daroviti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0C1" w:rsidRPr="00987084" w:rsidRDefault="00BC60C1" w:rsidP="00BC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13.194,00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0C1" w:rsidRPr="00987084" w:rsidRDefault="00BC60C1" w:rsidP="00BC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13.194,00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0C1" w:rsidRPr="00987084" w:rsidRDefault="00BC60C1" w:rsidP="00BC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0C1" w:rsidRPr="00987084" w:rsidRDefault="00BC60C1" w:rsidP="00BC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</w:tr>
      <w:tr w:rsidR="00BC60C1" w:rsidRPr="00987084" w:rsidTr="00BC60C1">
        <w:trPr>
          <w:trHeight w:val="480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0C1" w:rsidRPr="00987084" w:rsidRDefault="00BC60C1" w:rsidP="00BC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527</w:t>
            </w:r>
            <w:r w:rsidRPr="0098708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Grad Opatija - Državni proračun-ostale pomoći Fiskalna održivost vrtića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0C1" w:rsidRPr="00987084" w:rsidRDefault="00BC60C1" w:rsidP="00BC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104.058,00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0C1" w:rsidRPr="00987084" w:rsidRDefault="00BC60C1" w:rsidP="00BC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104.058,00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0C1" w:rsidRPr="00987084" w:rsidRDefault="00BC60C1" w:rsidP="00BC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84.606,00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0C1" w:rsidRPr="00987084" w:rsidRDefault="00BC60C1" w:rsidP="00BC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81,31</w:t>
            </w:r>
          </w:p>
        </w:tc>
      </w:tr>
      <w:tr w:rsidR="00BC60C1" w:rsidRPr="00987084" w:rsidTr="00BC60C1">
        <w:trPr>
          <w:trHeight w:val="480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0C1" w:rsidRPr="00987084" w:rsidRDefault="00BC60C1" w:rsidP="00BC60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610</w:t>
            </w:r>
            <w:r w:rsidRPr="0098708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Donacije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0C1" w:rsidRPr="00987084" w:rsidRDefault="00BC60C1" w:rsidP="00BC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0C1" w:rsidRPr="00987084" w:rsidRDefault="00BC60C1" w:rsidP="00BC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0C1" w:rsidRPr="00987084" w:rsidRDefault="00BC60C1" w:rsidP="00BC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2.373,75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0C1" w:rsidRPr="00987084" w:rsidRDefault="00BC60C1" w:rsidP="00BC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</w:tr>
      <w:tr w:rsidR="00BC60C1" w:rsidRPr="00987084" w:rsidTr="00BC60C1">
        <w:trPr>
          <w:trHeight w:val="525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C60C1" w:rsidRPr="00987084" w:rsidRDefault="00BC60C1" w:rsidP="00BC6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C60C1" w:rsidRPr="00987084" w:rsidRDefault="00BC60C1" w:rsidP="00BC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4.376.420,00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C60C1" w:rsidRPr="00987084" w:rsidRDefault="00BC60C1" w:rsidP="00BC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4.376.420,00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C60C1" w:rsidRPr="00987084" w:rsidRDefault="00BC60C1" w:rsidP="00BC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2.055.932,09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:rsidR="00BC60C1" w:rsidRPr="00987084" w:rsidRDefault="00B45E55" w:rsidP="00BC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70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46,9</w:t>
            </w:r>
            <w:r w:rsidR="005B7D14" w:rsidRPr="009870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</w:t>
            </w:r>
            <w:r w:rsidR="00BC60C1" w:rsidRPr="009870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</w:tbl>
    <w:p w:rsidR="00040068" w:rsidRPr="00987084" w:rsidRDefault="00040068" w:rsidP="006E0A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040068" w:rsidRPr="00987084" w:rsidRDefault="00040068" w:rsidP="006E0A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0B65AC" w:rsidRPr="00987084" w:rsidRDefault="006E0A9D" w:rsidP="006E0A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Sredstva za rad i provođenje Programa predškolskog odgoja i obrazovanja – Program 2010  u okviru kojeg su planirane sljedeće aktivnosti: Aktivnost A201011 – Osnovni (redovni) program predškolskog odgoja i obrazovanja, Aktivnost A201013 - Posebni program, </w:t>
      </w:r>
      <w:bookmarkStart w:id="1" w:name="_Hlk148358093"/>
      <w:r w:rsidR="00AC0A47" w:rsidRPr="00987084">
        <w:rPr>
          <w:rFonts w:ascii="Times New Roman" w:hAnsi="Times New Roman" w:cs="Times New Roman"/>
          <w:sz w:val="24"/>
          <w:szCs w:val="24"/>
          <w:lang w:eastAsia="hr-HR"/>
        </w:rPr>
        <w:t>Kapitalni projekt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K201015 </w:t>
      </w:r>
      <w:bookmarkEnd w:id="1"/>
      <w:r w:rsidRPr="00987084">
        <w:rPr>
          <w:rFonts w:ascii="Times New Roman" w:hAnsi="Times New Roman" w:cs="Times New Roman"/>
          <w:sz w:val="24"/>
          <w:szCs w:val="24"/>
          <w:lang w:eastAsia="hr-HR"/>
        </w:rPr>
        <w:t>– Kapitalna ulaganja u opremu, planirana su Financijskim planom za 202</w:t>
      </w:r>
      <w:r w:rsidR="000A7882" w:rsidRPr="00987084">
        <w:rPr>
          <w:rFonts w:ascii="Times New Roman" w:hAnsi="Times New Roman" w:cs="Times New Roman"/>
          <w:sz w:val="24"/>
          <w:szCs w:val="24"/>
          <w:lang w:eastAsia="hr-HR"/>
        </w:rPr>
        <w:t>5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. godinu. Obuhvaćaju ukupne izdatke za zaposlene i materijalne troškove te nabavu nefinancijske imovine. Izvršenje Financijskog plana za </w:t>
      </w:r>
      <w:r w:rsidR="00653A4D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razdoblje od siječnja do lipnja 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>202</w:t>
      </w:r>
      <w:r w:rsidR="00653A4D" w:rsidRPr="00987084">
        <w:rPr>
          <w:rFonts w:ascii="Times New Roman" w:hAnsi="Times New Roman" w:cs="Times New Roman"/>
          <w:sz w:val="24"/>
          <w:szCs w:val="24"/>
          <w:lang w:eastAsia="hr-HR"/>
        </w:rPr>
        <w:t>5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>. godin</w:t>
      </w:r>
      <w:r w:rsidR="00653A4D" w:rsidRPr="00987084">
        <w:rPr>
          <w:rFonts w:ascii="Times New Roman" w:hAnsi="Times New Roman" w:cs="Times New Roman"/>
          <w:sz w:val="24"/>
          <w:szCs w:val="24"/>
          <w:lang w:eastAsia="hr-HR"/>
        </w:rPr>
        <w:t>e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653A4D" w:rsidRPr="00987084">
        <w:rPr>
          <w:rFonts w:ascii="Times New Roman" w:hAnsi="Times New Roman" w:cs="Times New Roman"/>
          <w:sz w:val="24"/>
          <w:szCs w:val="24"/>
          <w:lang w:eastAsia="hr-HR"/>
        </w:rPr>
        <w:t>iznosi 2.055</w:t>
      </w:r>
      <w:r w:rsidR="0035366F" w:rsidRPr="00987084"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="00653A4D" w:rsidRPr="00987084">
        <w:rPr>
          <w:rFonts w:ascii="Times New Roman" w:hAnsi="Times New Roman" w:cs="Times New Roman"/>
          <w:sz w:val="24"/>
          <w:szCs w:val="24"/>
          <w:lang w:eastAsia="hr-HR"/>
        </w:rPr>
        <w:t>932,09 odnosno 46,98% tekućeg plana</w:t>
      </w:r>
      <w:r w:rsidR="00BB3302"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. </w:t>
      </w:r>
    </w:p>
    <w:p w:rsidR="00E276BE" w:rsidRPr="00987084" w:rsidRDefault="00E276BE" w:rsidP="006E0A9D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A9D" w:rsidRPr="00987084" w:rsidRDefault="006E0A9D" w:rsidP="006E0A9D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A9D" w:rsidRPr="00987084" w:rsidRDefault="006E0A9D" w:rsidP="006E0A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084">
        <w:rPr>
          <w:rFonts w:ascii="Times New Roman" w:hAnsi="Times New Roman" w:cs="Times New Roman"/>
          <w:b/>
          <w:sz w:val="24"/>
          <w:szCs w:val="24"/>
        </w:rPr>
        <w:t>CILJEVI PROVEDBE PROGRAMA I POKAZATELJI USPJEŠNOSTI REALIZACIJE CILJEVA</w:t>
      </w:r>
      <w:r w:rsidRPr="009870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0A9D" w:rsidRPr="00987084" w:rsidRDefault="006E0A9D" w:rsidP="006E0A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2977"/>
        <w:gridCol w:w="2409"/>
        <w:gridCol w:w="1560"/>
        <w:gridCol w:w="1417"/>
      </w:tblGrid>
      <w:tr w:rsidR="00D94CAA" w:rsidRPr="00987084" w:rsidTr="00D94CAA">
        <w:trPr>
          <w:trHeight w:val="1287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AA" w:rsidRPr="00987084" w:rsidRDefault="00D94CAA" w:rsidP="00683B7D">
            <w:pPr>
              <w:ind w:left="-3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70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AA" w:rsidRPr="00987084" w:rsidRDefault="00D94CAA" w:rsidP="00683B7D">
            <w:pPr>
              <w:ind w:left="-3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70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Definicija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AA" w:rsidRPr="00987084" w:rsidRDefault="00D94CAA" w:rsidP="00683B7D">
            <w:pPr>
              <w:ind w:left="-3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70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Jedinica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AA" w:rsidRPr="00987084" w:rsidRDefault="00D94CAA" w:rsidP="00683B7D">
            <w:pPr>
              <w:ind w:left="-3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70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Ciljana vrijednost 2025.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AA" w:rsidRPr="00987084" w:rsidRDefault="00D94CAA" w:rsidP="00683B7D">
            <w:pPr>
              <w:ind w:left="-3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70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Ostvarena vrijednost do 30.06.2025.</w:t>
            </w:r>
          </w:p>
        </w:tc>
      </w:tr>
      <w:tr w:rsidR="00D94CAA" w:rsidRPr="00987084" w:rsidTr="00D94CAA">
        <w:trPr>
          <w:trHeight w:val="18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AA" w:rsidRPr="00987084" w:rsidRDefault="00D94CAA" w:rsidP="006674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084">
              <w:rPr>
                <w:rFonts w:ascii="Times New Roman" w:hAnsi="Times New Roman" w:cs="Times New Roman"/>
                <w:sz w:val="20"/>
                <w:szCs w:val="20"/>
              </w:rPr>
              <w:t xml:space="preserve">Povećanje broja stručnog usavršavanja u živo odgojno-obrazovnih djelatnika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AA" w:rsidRPr="00987084" w:rsidRDefault="00D94CAA" w:rsidP="006674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084">
              <w:rPr>
                <w:rFonts w:ascii="Times New Roman" w:hAnsi="Times New Roman" w:cs="Times New Roman"/>
                <w:sz w:val="20"/>
                <w:szCs w:val="20"/>
              </w:rPr>
              <w:t>Razvoj kompetencija odgojno-obrazovnih djelatnika u predškolskoj ustanovi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AA" w:rsidRPr="00987084" w:rsidRDefault="00D94CAA" w:rsidP="006674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084">
              <w:rPr>
                <w:rFonts w:ascii="Times New Roman" w:hAnsi="Times New Roman" w:cs="Times New Roman"/>
                <w:sz w:val="20"/>
                <w:szCs w:val="20"/>
              </w:rPr>
              <w:t xml:space="preserve">Broj stručnih usavršavanja uživo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AA" w:rsidRPr="00987084" w:rsidRDefault="00D94CAA" w:rsidP="006674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08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AA" w:rsidRPr="00987084" w:rsidRDefault="00D94CAA" w:rsidP="006674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08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D94CAA" w:rsidRPr="00987084" w:rsidTr="00D94CAA">
        <w:trPr>
          <w:trHeight w:val="18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AA" w:rsidRPr="00987084" w:rsidRDefault="00D94CAA" w:rsidP="006674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084">
              <w:rPr>
                <w:rFonts w:ascii="Times New Roman" w:hAnsi="Times New Roman" w:cs="Times New Roman"/>
                <w:sz w:val="20"/>
                <w:szCs w:val="20"/>
              </w:rPr>
              <w:t>Povećanje broja skupina s cjelodnevnim programom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AA" w:rsidRPr="00987084" w:rsidRDefault="00D94CAA" w:rsidP="006674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084">
              <w:rPr>
                <w:rFonts w:ascii="Times New Roman" w:hAnsi="Times New Roman" w:cs="Times New Roman"/>
                <w:sz w:val="20"/>
                <w:szCs w:val="20"/>
              </w:rPr>
              <w:t>Organiziranje cjelodnevnih programa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AA" w:rsidRPr="00987084" w:rsidRDefault="00D94CAA" w:rsidP="006674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084">
              <w:rPr>
                <w:rFonts w:ascii="Times New Roman" w:hAnsi="Times New Roman" w:cs="Times New Roman"/>
                <w:sz w:val="20"/>
                <w:szCs w:val="20"/>
              </w:rPr>
              <w:t>Broj skupina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AA" w:rsidRPr="00987084" w:rsidRDefault="00D94CAA" w:rsidP="006674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08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AA" w:rsidRPr="00987084" w:rsidRDefault="00D94CAA" w:rsidP="006674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08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D94CAA" w:rsidRPr="00987084" w:rsidTr="00D94CAA">
        <w:trPr>
          <w:trHeight w:val="18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AA" w:rsidRPr="00987084" w:rsidRDefault="00D94CAA" w:rsidP="006674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084">
              <w:rPr>
                <w:rFonts w:ascii="Times New Roman" w:hAnsi="Times New Roman" w:cs="Times New Roman"/>
                <w:sz w:val="20"/>
                <w:szCs w:val="20"/>
              </w:rPr>
              <w:t>Povećanje broja pomoćnika za djecu s teškoćama u razvoju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AA" w:rsidRPr="00987084" w:rsidRDefault="00D94CAA" w:rsidP="006674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084">
              <w:rPr>
                <w:rFonts w:ascii="Times New Roman" w:hAnsi="Times New Roman" w:cs="Times New Roman"/>
                <w:sz w:val="20"/>
                <w:szCs w:val="20"/>
              </w:rPr>
              <w:t>Zapošljavanje pomoćnika u inkluzivnim skupinama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AA" w:rsidRPr="00987084" w:rsidRDefault="00D94CAA" w:rsidP="006674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084">
              <w:rPr>
                <w:rFonts w:ascii="Times New Roman" w:hAnsi="Times New Roman" w:cs="Times New Roman"/>
                <w:sz w:val="20"/>
                <w:szCs w:val="20"/>
              </w:rPr>
              <w:t>Broj pomoćnika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AA" w:rsidRPr="00987084" w:rsidRDefault="00D94CAA" w:rsidP="006674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08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AA" w:rsidRPr="00987084" w:rsidRDefault="00D94CAA" w:rsidP="006674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08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D94CAA" w:rsidRPr="00987084" w:rsidTr="00D94CAA">
        <w:trPr>
          <w:trHeight w:val="893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AA" w:rsidRPr="00987084" w:rsidRDefault="00D94CAA" w:rsidP="006674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084">
              <w:rPr>
                <w:rFonts w:ascii="Times New Roman" w:hAnsi="Times New Roman" w:cs="Times New Roman"/>
                <w:sz w:val="20"/>
                <w:szCs w:val="20"/>
              </w:rPr>
              <w:t>Uvođenje novih posebnih programa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AA" w:rsidRPr="00987084" w:rsidRDefault="00D94CAA" w:rsidP="006674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084">
              <w:rPr>
                <w:rFonts w:ascii="Times New Roman" w:hAnsi="Times New Roman" w:cs="Times New Roman"/>
                <w:sz w:val="20"/>
                <w:szCs w:val="20"/>
              </w:rPr>
              <w:t>Organiziranje kraćih posebnih programa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AA" w:rsidRPr="00987084" w:rsidRDefault="00D94CAA" w:rsidP="006674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084">
              <w:rPr>
                <w:rFonts w:ascii="Times New Roman" w:hAnsi="Times New Roman" w:cs="Times New Roman"/>
                <w:sz w:val="20"/>
                <w:szCs w:val="20"/>
              </w:rPr>
              <w:t>Broj programa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AA" w:rsidRPr="00987084" w:rsidRDefault="00D94CAA" w:rsidP="006674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0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AA" w:rsidRPr="00987084" w:rsidRDefault="00D94CAA" w:rsidP="006674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0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94CAA" w:rsidRPr="00987084" w:rsidTr="00D94CAA">
        <w:trPr>
          <w:trHeight w:val="1651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AA" w:rsidRPr="00987084" w:rsidRDefault="00D94CAA" w:rsidP="006674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0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Povećanje broja organiziranih sportsko-rekreativnih aktivnosti izvan vrtića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AA" w:rsidRPr="00987084" w:rsidRDefault="00D94CAA" w:rsidP="006674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084">
              <w:rPr>
                <w:rFonts w:ascii="Times New Roman" w:hAnsi="Times New Roman" w:cs="Times New Roman"/>
                <w:sz w:val="20"/>
                <w:szCs w:val="20"/>
              </w:rPr>
              <w:t>Organiziranje sportsko-rekreativnih aktivnosti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AA" w:rsidRPr="00987084" w:rsidRDefault="00D94CAA" w:rsidP="006674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084">
              <w:rPr>
                <w:rFonts w:ascii="Times New Roman" w:hAnsi="Times New Roman" w:cs="Times New Roman"/>
                <w:sz w:val="20"/>
                <w:szCs w:val="20"/>
              </w:rPr>
              <w:t>Broj aktivnosti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AA" w:rsidRPr="00987084" w:rsidRDefault="00D94CAA" w:rsidP="006674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08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AA" w:rsidRPr="00987084" w:rsidRDefault="00D94CAA" w:rsidP="006674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08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94CAA" w:rsidRPr="00987084" w:rsidTr="00D94CAA">
        <w:trPr>
          <w:trHeight w:val="893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AA" w:rsidRPr="00987084" w:rsidRDefault="00D94CAA" w:rsidP="006674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084">
              <w:rPr>
                <w:rFonts w:ascii="Times New Roman" w:hAnsi="Times New Roman" w:cs="Times New Roman"/>
                <w:sz w:val="20"/>
                <w:szCs w:val="20"/>
              </w:rPr>
              <w:t>Povećanje broja organiziranih zajedničkih aktivnosti s roditeljima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AA" w:rsidRPr="00987084" w:rsidRDefault="00D94CAA" w:rsidP="006674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084">
              <w:rPr>
                <w:rFonts w:ascii="Times New Roman" w:hAnsi="Times New Roman" w:cs="Times New Roman"/>
                <w:sz w:val="20"/>
                <w:szCs w:val="20"/>
              </w:rPr>
              <w:t>Organiziranje zajedničkih aktivnosti s roditeljima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AA" w:rsidRPr="00987084" w:rsidRDefault="00D94CAA" w:rsidP="006674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084">
              <w:rPr>
                <w:rFonts w:ascii="Times New Roman" w:hAnsi="Times New Roman" w:cs="Times New Roman"/>
                <w:sz w:val="20"/>
                <w:szCs w:val="20"/>
              </w:rPr>
              <w:t>Broj aktivnosti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AA" w:rsidRPr="00987084" w:rsidRDefault="00D94CAA" w:rsidP="006674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08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AA" w:rsidRPr="00987084" w:rsidRDefault="00D94CAA" w:rsidP="006674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08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D94CAA" w:rsidRPr="00987084" w:rsidTr="00D94CAA">
        <w:trPr>
          <w:trHeight w:val="893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AA" w:rsidRPr="00987084" w:rsidRDefault="00D94CAA" w:rsidP="006674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084">
              <w:rPr>
                <w:rFonts w:ascii="Times New Roman" w:hAnsi="Times New Roman" w:cs="Times New Roman"/>
                <w:sz w:val="20"/>
                <w:szCs w:val="20"/>
              </w:rPr>
              <w:t>Uključivanje u provođenje međunarodnih projekata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AA" w:rsidRPr="00987084" w:rsidRDefault="00D94CAA" w:rsidP="006674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084">
              <w:rPr>
                <w:rFonts w:ascii="Times New Roman" w:hAnsi="Times New Roman" w:cs="Times New Roman"/>
                <w:sz w:val="20"/>
                <w:szCs w:val="20"/>
              </w:rPr>
              <w:t>Sudjelovanje u međunarodnim projektima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AA" w:rsidRPr="00987084" w:rsidRDefault="00D94CAA" w:rsidP="006674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084">
              <w:rPr>
                <w:rFonts w:ascii="Times New Roman" w:hAnsi="Times New Roman" w:cs="Times New Roman"/>
                <w:sz w:val="20"/>
                <w:szCs w:val="20"/>
              </w:rPr>
              <w:t>Broj projekata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AA" w:rsidRPr="00987084" w:rsidRDefault="00D94CAA" w:rsidP="006674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0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AA" w:rsidRPr="00987084" w:rsidRDefault="00D94CAA" w:rsidP="006674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0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6E0A9D" w:rsidRPr="00987084" w:rsidRDefault="006E0A9D" w:rsidP="0093764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18DF" w:rsidRPr="00987084" w:rsidRDefault="00BB18DF" w:rsidP="006E0A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BB18DF" w:rsidRDefault="00BB18DF" w:rsidP="006E0A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7D3171" w:rsidRPr="00987084" w:rsidRDefault="007D3171" w:rsidP="006E0A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BB18DF" w:rsidRPr="00987084" w:rsidRDefault="00BB18DF" w:rsidP="006E0A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6E0A9D" w:rsidRPr="00987084" w:rsidRDefault="006E0A9D" w:rsidP="006E0A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6E0A9D" w:rsidRPr="00987084" w:rsidRDefault="006E0A9D" w:rsidP="006E0A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Ravnateljica:                                                              </w:t>
      </w:r>
      <w:r w:rsidR="003873B7" w:rsidRPr="00987084">
        <w:rPr>
          <w:rFonts w:ascii="Times New Roman" w:hAnsi="Times New Roman" w:cs="Times New Roman"/>
          <w:sz w:val="24"/>
          <w:szCs w:val="24"/>
          <w:lang w:eastAsia="hr-HR"/>
        </w:rPr>
        <w:t>MP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 xml:space="preserve">                                          Predsjednik upravnog vijeća:</w:t>
      </w:r>
    </w:p>
    <w:p w:rsidR="006E0A9D" w:rsidRPr="00987084" w:rsidRDefault="006E0A9D" w:rsidP="003873B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</w:p>
    <w:p w:rsidR="006E0A9D" w:rsidRPr="00987084" w:rsidRDefault="006E0A9D" w:rsidP="006E0A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6E0A9D" w:rsidRPr="00987084" w:rsidRDefault="006E0A9D" w:rsidP="006E0A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87084">
        <w:rPr>
          <w:rFonts w:ascii="Times New Roman" w:hAnsi="Times New Roman" w:cs="Times New Roman"/>
          <w:sz w:val="24"/>
          <w:szCs w:val="24"/>
          <w:lang w:eastAsia="hr-HR"/>
        </w:rPr>
        <w:t>________________                                                                                                 ________________</w:t>
      </w:r>
      <w:r w:rsidR="00FF4DAB" w:rsidRPr="00987084">
        <w:rPr>
          <w:rFonts w:ascii="Times New Roman" w:hAnsi="Times New Roman" w:cs="Times New Roman"/>
          <w:sz w:val="24"/>
          <w:szCs w:val="24"/>
          <w:lang w:eastAsia="hr-HR"/>
        </w:rPr>
        <w:softHyphen/>
      </w:r>
      <w:r w:rsidR="00FF4DAB" w:rsidRPr="00987084">
        <w:rPr>
          <w:rFonts w:ascii="Times New Roman" w:hAnsi="Times New Roman" w:cs="Times New Roman"/>
          <w:sz w:val="24"/>
          <w:szCs w:val="24"/>
          <w:lang w:eastAsia="hr-HR"/>
        </w:rPr>
        <w:softHyphen/>
      </w:r>
      <w:r w:rsidR="00FF4DAB" w:rsidRPr="00987084">
        <w:rPr>
          <w:rFonts w:ascii="Times New Roman" w:hAnsi="Times New Roman" w:cs="Times New Roman"/>
          <w:sz w:val="24"/>
          <w:szCs w:val="24"/>
          <w:lang w:eastAsia="hr-HR"/>
        </w:rPr>
        <w:softHyphen/>
      </w:r>
      <w:r w:rsidR="00FF4DAB" w:rsidRPr="00987084">
        <w:rPr>
          <w:rFonts w:ascii="Times New Roman" w:hAnsi="Times New Roman" w:cs="Times New Roman"/>
          <w:sz w:val="24"/>
          <w:szCs w:val="24"/>
          <w:lang w:eastAsia="hr-HR"/>
        </w:rPr>
        <w:softHyphen/>
      </w:r>
      <w:r w:rsidR="00FF4DAB" w:rsidRPr="00987084">
        <w:rPr>
          <w:rFonts w:ascii="Times New Roman" w:hAnsi="Times New Roman" w:cs="Times New Roman"/>
          <w:sz w:val="24"/>
          <w:szCs w:val="24"/>
          <w:lang w:eastAsia="hr-HR"/>
        </w:rPr>
        <w:softHyphen/>
      </w:r>
      <w:r w:rsidR="00FF4DAB" w:rsidRPr="00987084">
        <w:rPr>
          <w:rFonts w:ascii="Times New Roman" w:hAnsi="Times New Roman" w:cs="Times New Roman"/>
          <w:sz w:val="24"/>
          <w:szCs w:val="24"/>
          <w:lang w:eastAsia="hr-HR"/>
        </w:rPr>
        <w:softHyphen/>
        <w:t>_______</w:t>
      </w:r>
    </w:p>
    <w:p w:rsidR="006E0A9D" w:rsidRPr="00987084" w:rsidRDefault="006E0A9D" w:rsidP="006E0A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87084">
        <w:rPr>
          <w:rFonts w:ascii="Times New Roman" w:hAnsi="Times New Roman" w:cs="Times New Roman"/>
          <w:sz w:val="24"/>
          <w:szCs w:val="24"/>
          <w:lang w:eastAsia="hr-HR"/>
        </w:rPr>
        <w:t>Biljana Šuša</w:t>
      </w:r>
      <w:r w:rsidRPr="009870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987084">
        <w:rPr>
          <w:rFonts w:ascii="Times New Roman" w:hAnsi="Times New Roman" w:cs="Times New Roman"/>
          <w:sz w:val="24"/>
          <w:szCs w:val="24"/>
          <w:lang w:eastAsia="hr-HR"/>
        </w:rPr>
        <w:t>Nikola Hlanuda</w:t>
      </w:r>
    </w:p>
    <w:p w:rsidR="006E0A9D" w:rsidRPr="00987084" w:rsidRDefault="006E0A9D" w:rsidP="006E0A9D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E0090C" w:rsidRPr="00987084" w:rsidRDefault="00E0090C" w:rsidP="006E0A9D">
      <w:pPr>
        <w:jc w:val="both"/>
      </w:pPr>
    </w:p>
    <w:sectPr w:rsidR="00E0090C" w:rsidRPr="00987084" w:rsidSect="006E0A9D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6EDF" w:rsidRDefault="00336EDF" w:rsidP="006E0A9D">
      <w:pPr>
        <w:spacing w:after="0" w:line="240" w:lineRule="auto"/>
      </w:pPr>
      <w:r>
        <w:separator/>
      </w:r>
    </w:p>
  </w:endnote>
  <w:endnote w:type="continuationSeparator" w:id="0">
    <w:p w:rsidR="00336EDF" w:rsidRDefault="00336EDF" w:rsidP="006E0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0158545"/>
      <w:docPartObj>
        <w:docPartGallery w:val="Page Numbers (Bottom of Page)"/>
        <w:docPartUnique/>
      </w:docPartObj>
    </w:sdtPr>
    <w:sdtEndPr/>
    <w:sdtContent>
      <w:p w:rsidR="009728FC" w:rsidRDefault="009728F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28FC" w:rsidRDefault="009728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6EDF" w:rsidRDefault="00336EDF" w:rsidP="006E0A9D">
      <w:pPr>
        <w:spacing w:after="0" w:line="240" w:lineRule="auto"/>
      </w:pPr>
      <w:r>
        <w:separator/>
      </w:r>
    </w:p>
  </w:footnote>
  <w:footnote w:type="continuationSeparator" w:id="0">
    <w:p w:rsidR="00336EDF" w:rsidRDefault="00336EDF" w:rsidP="006E0A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  <w:lang w:val="hr-HR" w:eastAsia="hr-HR"/>
      </w:rPr>
    </w:lvl>
  </w:abstractNum>
  <w:abstractNum w:abstractNumId="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3" w15:restartNumberingAfterBreak="0">
    <w:nsid w:val="03586F78"/>
    <w:multiLevelType w:val="hybridMultilevel"/>
    <w:tmpl w:val="DEF4B200"/>
    <w:lvl w:ilvl="0" w:tplc="F1B42006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C65A90"/>
    <w:multiLevelType w:val="hybridMultilevel"/>
    <w:tmpl w:val="888CC6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DC4432"/>
    <w:multiLevelType w:val="hybridMultilevel"/>
    <w:tmpl w:val="FAD679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C265A3"/>
    <w:multiLevelType w:val="hybridMultilevel"/>
    <w:tmpl w:val="0BCCE5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364E96"/>
    <w:multiLevelType w:val="hybridMultilevel"/>
    <w:tmpl w:val="DEF4B200"/>
    <w:lvl w:ilvl="0" w:tplc="F1B42006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7E78AA"/>
    <w:multiLevelType w:val="multilevel"/>
    <w:tmpl w:val="A300BC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2"/>
        <w:lang w:val="hr-HR" w:eastAsia="hr-H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4175979"/>
    <w:multiLevelType w:val="multilevel"/>
    <w:tmpl w:val="CC60F53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64B7D70"/>
    <w:multiLevelType w:val="hybridMultilevel"/>
    <w:tmpl w:val="5EB82B6C"/>
    <w:lvl w:ilvl="0" w:tplc="098EF15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0C1813"/>
    <w:multiLevelType w:val="hybridMultilevel"/>
    <w:tmpl w:val="A4E8C1B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CB5045"/>
    <w:multiLevelType w:val="multilevel"/>
    <w:tmpl w:val="5532C3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9E57ED7"/>
    <w:multiLevelType w:val="hybridMultilevel"/>
    <w:tmpl w:val="9ACADE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5E7DBA"/>
    <w:multiLevelType w:val="hybridMultilevel"/>
    <w:tmpl w:val="378ECD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E96FD1"/>
    <w:multiLevelType w:val="hybridMultilevel"/>
    <w:tmpl w:val="DFBA9F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73812"/>
    <w:multiLevelType w:val="hybridMultilevel"/>
    <w:tmpl w:val="68D2A8C0"/>
    <w:lvl w:ilvl="0" w:tplc="78BEB73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2B60E4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0333095"/>
    <w:multiLevelType w:val="multilevel"/>
    <w:tmpl w:val="AC2EF1F0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42CD6A10"/>
    <w:multiLevelType w:val="hybridMultilevel"/>
    <w:tmpl w:val="8A347A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A0139B"/>
    <w:multiLevelType w:val="multilevel"/>
    <w:tmpl w:val="F9A8395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D7003A9"/>
    <w:multiLevelType w:val="multilevel"/>
    <w:tmpl w:val="59987A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2"/>
        <w:lang w:val="hr-HR" w:eastAsia="hr-H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D905627"/>
    <w:multiLevelType w:val="hybridMultilevel"/>
    <w:tmpl w:val="23C6BF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7E1176"/>
    <w:multiLevelType w:val="multilevel"/>
    <w:tmpl w:val="1DA481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2"/>
        <w:lang w:val="hr-HR" w:eastAsia="hr-H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51AE385D"/>
    <w:multiLevelType w:val="hybridMultilevel"/>
    <w:tmpl w:val="F00472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F653BA"/>
    <w:multiLevelType w:val="multilevel"/>
    <w:tmpl w:val="F926DF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  <w:sz w:val="24"/>
        <w:szCs w:val="22"/>
        <w:lang w:val="hr-HR" w:eastAsia="hr-HR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653F6A00"/>
    <w:multiLevelType w:val="multilevel"/>
    <w:tmpl w:val="A5540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66BA4995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41C2D5B"/>
    <w:multiLevelType w:val="hybridMultilevel"/>
    <w:tmpl w:val="52A2A2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304558"/>
    <w:multiLevelType w:val="hybridMultilevel"/>
    <w:tmpl w:val="014AD9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3"/>
  </w:num>
  <w:num w:numId="5">
    <w:abstractNumId w:val="25"/>
  </w:num>
  <w:num w:numId="6">
    <w:abstractNumId w:val="14"/>
  </w:num>
  <w:num w:numId="7">
    <w:abstractNumId w:val="13"/>
  </w:num>
  <w:num w:numId="8">
    <w:abstractNumId w:val="11"/>
  </w:num>
  <w:num w:numId="9">
    <w:abstractNumId w:val="24"/>
  </w:num>
  <w:num w:numId="10">
    <w:abstractNumId w:val="19"/>
  </w:num>
  <w:num w:numId="11">
    <w:abstractNumId w:val="8"/>
  </w:num>
  <w:num w:numId="12">
    <w:abstractNumId w:val="21"/>
  </w:num>
  <w:num w:numId="13">
    <w:abstractNumId w:val="5"/>
  </w:num>
  <w:num w:numId="14">
    <w:abstractNumId w:val="9"/>
  </w:num>
  <w:num w:numId="15">
    <w:abstractNumId w:val="20"/>
  </w:num>
  <w:num w:numId="16">
    <w:abstractNumId w:val="26"/>
  </w:num>
  <w:num w:numId="17">
    <w:abstractNumId w:val="29"/>
  </w:num>
  <w:num w:numId="18">
    <w:abstractNumId w:val="15"/>
  </w:num>
  <w:num w:numId="19">
    <w:abstractNumId w:val="28"/>
  </w:num>
  <w:num w:numId="20">
    <w:abstractNumId w:val="16"/>
  </w:num>
  <w:num w:numId="21">
    <w:abstractNumId w:val="3"/>
  </w:num>
  <w:num w:numId="22">
    <w:abstractNumId w:val="7"/>
  </w:num>
  <w:num w:numId="23">
    <w:abstractNumId w:val="4"/>
  </w:num>
  <w:num w:numId="24">
    <w:abstractNumId w:val="6"/>
  </w:num>
  <w:num w:numId="25">
    <w:abstractNumId w:val="22"/>
  </w:num>
  <w:num w:numId="26">
    <w:abstractNumId w:val="10"/>
  </w:num>
  <w:num w:numId="27">
    <w:abstractNumId w:val="17"/>
  </w:num>
  <w:num w:numId="28">
    <w:abstractNumId w:val="27"/>
  </w:num>
  <w:num w:numId="29">
    <w:abstractNumId w:val="18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A9D"/>
    <w:rsid w:val="00001659"/>
    <w:rsid w:val="00002335"/>
    <w:rsid w:val="000044DD"/>
    <w:rsid w:val="00020998"/>
    <w:rsid w:val="000309EF"/>
    <w:rsid w:val="00030E3A"/>
    <w:rsid w:val="00035147"/>
    <w:rsid w:val="00040068"/>
    <w:rsid w:val="00042AA8"/>
    <w:rsid w:val="000522B9"/>
    <w:rsid w:val="00054735"/>
    <w:rsid w:val="00061102"/>
    <w:rsid w:val="00073F8C"/>
    <w:rsid w:val="00077412"/>
    <w:rsid w:val="00086C34"/>
    <w:rsid w:val="0009056A"/>
    <w:rsid w:val="000941D4"/>
    <w:rsid w:val="000A1D1B"/>
    <w:rsid w:val="000A7882"/>
    <w:rsid w:val="000A7970"/>
    <w:rsid w:val="000A7D9F"/>
    <w:rsid w:val="000B35BF"/>
    <w:rsid w:val="000B472C"/>
    <w:rsid w:val="000B65AC"/>
    <w:rsid w:val="000D1144"/>
    <w:rsid w:val="000D316F"/>
    <w:rsid w:val="000D586B"/>
    <w:rsid w:val="000E13FC"/>
    <w:rsid w:val="000E7A82"/>
    <w:rsid w:val="000F4A38"/>
    <w:rsid w:val="000F5129"/>
    <w:rsid w:val="000F7F59"/>
    <w:rsid w:val="0010301D"/>
    <w:rsid w:val="001048FE"/>
    <w:rsid w:val="00107B55"/>
    <w:rsid w:val="001101A6"/>
    <w:rsid w:val="001166F7"/>
    <w:rsid w:val="00121BCF"/>
    <w:rsid w:val="001237D6"/>
    <w:rsid w:val="00133A1F"/>
    <w:rsid w:val="00136747"/>
    <w:rsid w:val="00140F6E"/>
    <w:rsid w:val="0014733C"/>
    <w:rsid w:val="00152FF9"/>
    <w:rsid w:val="001549A5"/>
    <w:rsid w:val="001607D0"/>
    <w:rsid w:val="00167B39"/>
    <w:rsid w:val="00170B53"/>
    <w:rsid w:val="00175795"/>
    <w:rsid w:val="0017614D"/>
    <w:rsid w:val="00186CD1"/>
    <w:rsid w:val="001A050E"/>
    <w:rsid w:val="001B4044"/>
    <w:rsid w:val="001B5C82"/>
    <w:rsid w:val="001B6AD0"/>
    <w:rsid w:val="001C016C"/>
    <w:rsid w:val="001C3A3A"/>
    <w:rsid w:val="001C504C"/>
    <w:rsid w:val="001C7376"/>
    <w:rsid w:val="001D429E"/>
    <w:rsid w:val="001D4D50"/>
    <w:rsid w:val="001E1265"/>
    <w:rsid w:val="001E6219"/>
    <w:rsid w:val="001F189C"/>
    <w:rsid w:val="00211018"/>
    <w:rsid w:val="0021260C"/>
    <w:rsid w:val="00215109"/>
    <w:rsid w:val="00231008"/>
    <w:rsid w:val="0023316C"/>
    <w:rsid w:val="00235776"/>
    <w:rsid w:val="00235912"/>
    <w:rsid w:val="00236029"/>
    <w:rsid w:val="00245BB5"/>
    <w:rsid w:val="002502EC"/>
    <w:rsid w:val="00250A6E"/>
    <w:rsid w:val="00253016"/>
    <w:rsid w:val="002655E8"/>
    <w:rsid w:val="00273DE0"/>
    <w:rsid w:val="00276A85"/>
    <w:rsid w:val="002925AE"/>
    <w:rsid w:val="00292B57"/>
    <w:rsid w:val="002A5484"/>
    <w:rsid w:val="002A5F1E"/>
    <w:rsid w:val="002B2B24"/>
    <w:rsid w:val="002C3384"/>
    <w:rsid w:val="002C490E"/>
    <w:rsid w:val="002C5B87"/>
    <w:rsid w:val="002C6746"/>
    <w:rsid w:val="002E074D"/>
    <w:rsid w:val="002E3A54"/>
    <w:rsid w:val="002F0A08"/>
    <w:rsid w:val="002F0A52"/>
    <w:rsid w:val="002F1B6C"/>
    <w:rsid w:val="00305931"/>
    <w:rsid w:val="00307C23"/>
    <w:rsid w:val="00313581"/>
    <w:rsid w:val="0032531F"/>
    <w:rsid w:val="00336EDF"/>
    <w:rsid w:val="0035366F"/>
    <w:rsid w:val="003761FF"/>
    <w:rsid w:val="0037657B"/>
    <w:rsid w:val="00384287"/>
    <w:rsid w:val="0038540A"/>
    <w:rsid w:val="00385CEE"/>
    <w:rsid w:val="003873B7"/>
    <w:rsid w:val="00387A97"/>
    <w:rsid w:val="003902C2"/>
    <w:rsid w:val="003938EA"/>
    <w:rsid w:val="003A18A2"/>
    <w:rsid w:val="003A49C7"/>
    <w:rsid w:val="003A71C4"/>
    <w:rsid w:val="003B0CCC"/>
    <w:rsid w:val="003B423C"/>
    <w:rsid w:val="003B6947"/>
    <w:rsid w:val="003C0378"/>
    <w:rsid w:val="003C20CC"/>
    <w:rsid w:val="003C3E5C"/>
    <w:rsid w:val="003C6355"/>
    <w:rsid w:val="003D2BD2"/>
    <w:rsid w:val="003D7403"/>
    <w:rsid w:val="003E6249"/>
    <w:rsid w:val="003E6B50"/>
    <w:rsid w:val="003F0BB6"/>
    <w:rsid w:val="003F77F0"/>
    <w:rsid w:val="004128E9"/>
    <w:rsid w:val="00417ADC"/>
    <w:rsid w:val="00420426"/>
    <w:rsid w:val="0042439A"/>
    <w:rsid w:val="004263D6"/>
    <w:rsid w:val="004278F3"/>
    <w:rsid w:val="00430BE8"/>
    <w:rsid w:val="0044490C"/>
    <w:rsid w:val="0044610D"/>
    <w:rsid w:val="0046289F"/>
    <w:rsid w:val="004632B2"/>
    <w:rsid w:val="004662A2"/>
    <w:rsid w:val="004812E9"/>
    <w:rsid w:val="00485804"/>
    <w:rsid w:val="00485838"/>
    <w:rsid w:val="004919F2"/>
    <w:rsid w:val="00494BB5"/>
    <w:rsid w:val="0049547B"/>
    <w:rsid w:val="0049562A"/>
    <w:rsid w:val="004A27A0"/>
    <w:rsid w:val="004A677F"/>
    <w:rsid w:val="004C0810"/>
    <w:rsid w:val="004C4C22"/>
    <w:rsid w:val="004D024A"/>
    <w:rsid w:val="004D09BC"/>
    <w:rsid w:val="004E576D"/>
    <w:rsid w:val="004F7539"/>
    <w:rsid w:val="004F7CDE"/>
    <w:rsid w:val="00514B3A"/>
    <w:rsid w:val="005154EA"/>
    <w:rsid w:val="00524768"/>
    <w:rsid w:val="00526422"/>
    <w:rsid w:val="00526D59"/>
    <w:rsid w:val="00534943"/>
    <w:rsid w:val="005418EB"/>
    <w:rsid w:val="00547987"/>
    <w:rsid w:val="005572BD"/>
    <w:rsid w:val="0055748A"/>
    <w:rsid w:val="00562E89"/>
    <w:rsid w:val="00572FB1"/>
    <w:rsid w:val="00574107"/>
    <w:rsid w:val="0057649F"/>
    <w:rsid w:val="00577B71"/>
    <w:rsid w:val="00586A4B"/>
    <w:rsid w:val="005933E7"/>
    <w:rsid w:val="00595AEA"/>
    <w:rsid w:val="00595BD8"/>
    <w:rsid w:val="00595CE3"/>
    <w:rsid w:val="005A0AEC"/>
    <w:rsid w:val="005A22C1"/>
    <w:rsid w:val="005B7D14"/>
    <w:rsid w:val="005C225D"/>
    <w:rsid w:val="005D173F"/>
    <w:rsid w:val="005E06B3"/>
    <w:rsid w:val="005E1C66"/>
    <w:rsid w:val="005F0394"/>
    <w:rsid w:val="005F2F47"/>
    <w:rsid w:val="005F5B1D"/>
    <w:rsid w:val="006017B0"/>
    <w:rsid w:val="006020CD"/>
    <w:rsid w:val="00602318"/>
    <w:rsid w:val="0060495E"/>
    <w:rsid w:val="00606A15"/>
    <w:rsid w:val="00612BBB"/>
    <w:rsid w:val="0061470E"/>
    <w:rsid w:val="006167F3"/>
    <w:rsid w:val="00623521"/>
    <w:rsid w:val="0063290B"/>
    <w:rsid w:val="00634179"/>
    <w:rsid w:val="00640F38"/>
    <w:rsid w:val="006465AB"/>
    <w:rsid w:val="00650A68"/>
    <w:rsid w:val="00653A4D"/>
    <w:rsid w:val="0065545B"/>
    <w:rsid w:val="00667427"/>
    <w:rsid w:val="00673B0B"/>
    <w:rsid w:val="0067686D"/>
    <w:rsid w:val="00681880"/>
    <w:rsid w:val="00683B7D"/>
    <w:rsid w:val="00685151"/>
    <w:rsid w:val="006852DF"/>
    <w:rsid w:val="00687E4D"/>
    <w:rsid w:val="00690550"/>
    <w:rsid w:val="006912EF"/>
    <w:rsid w:val="00693FB4"/>
    <w:rsid w:val="00696495"/>
    <w:rsid w:val="00697CFB"/>
    <w:rsid w:val="006B2146"/>
    <w:rsid w:val="006B29AE"/>
    <w:rsid w:val="006B6318"/>
    <w:rsid w:val="006C1B1B"/>
    <w:rsid w:val="006C4F49"/>
    <w:rsid w:val="006D0A6B"/>
    <w:rsid w:val="006D1B36"/>
    <w:rsid w:val="006D26B9"/>
    <w:rsid w:val="006D297B"/>
    <w:rsid w:val="006D2C82"/>
    <w:rsid w:val="006D2E33"/>
    <w:rsid w:val="006D2F7A"/>
    <w:rsid w:val="006D3146"/>
    <w:rsid w:val="006E0A9D"/>
    <w:rsid w:val="006E0DD4"/>
    <w:rsid w:val="006E7969"/>
    <w:rsid w:val="006F09CA"/>
    <w:rsid w:val="006F4B42"/>
    <w:rsid w:val="006F5141"/>
    <w:rsid w:val="00705FCB"/>
    <w:rsid w:val="00712F1C"/>
    <w:rsid w:val="00713F1F"/>
    <w:rsid w:val="00715B76"/>
    <w:rsid w:val="007224FF"/>
    <w:rsid w:val="007244F8"/>
    <w:rsid w:val="00725C96"/>
    <w:rsid w:val="00726771"/>
    <w:rsid w:val="00730305"/>
    <w:rsid w:val="00742441"/>
    <w:rsid w:val="00752444"/>
    <w:rsid w:val="00760358"/>
    <w:rsid w:val="00773C6B"/>
    <w:rsid w:val="00782795"/>
    <w:rsid w:val="007850BB"/>
    <w:rsid w:val="0078710C"/>
    <w:rsid w:val="00790479"/>
    <w:rsid w:val="00792BA5"/>
    <w:rsid w:val="007A1711"/>
    <w:rsid w:val="007A4BF1"/>
    <w:rsid w:val="007A55B3"/>
    <w:rsid w:val="007B211C"/>
    <w:rsid w:val="007B4C8C"/>
    <w:rsid w:val="007B548D"/>
    <w:rsid w:val="007D3171"/>
    <w:rsid w:val="007D7150"/>
    <w:rsid w:val="007D76D3"/>
    <w:rsid w:val="007F3A7B"/>
    <w:rsid w:val="007F5465"/>
    <w:rsid w:val="008019BA"/>
    <w:rsid w:val="00805B8B"/>
    <w:rsid w:val="00813082"/>
    <w:rsid w:val="0081744C"/>
    <w:rsid w:val="00830C2B"/>
    <w:rsid w:val="008338EE"/>
    <w:rsid w:val="008445C1"/>
    <w:rsid w:val="00852150"/>
    <w:rsid w:val="00855104"/>
    <w:rsid w:val="0085780C"/>
    <w:rsid w:val="00861427"/>
    <w:rsid w:val="00861671"/>
    <w:rsid w:val="00861A13"/>
    <w:rsid w:val="00866CCA"/>
    <w:rsid w:val="00867F84"/>
    <w:rsid w:val="0087132E"/>
    <w:rsid w:val="00872E12"/>
    <w:rsid w:val="00875AD2"/>
    <w:rsid w:val="00877D09"/>
    <w:rsid w:val="00880B21"/>
    <w:rsid w:val="00883720"/>
    <w:rsid w:val="00884779"/>
    <w:rsid w:val="00893352"/>
    <w:rsid w:val="008A050A"/>
    <w:rsid w:val="008A11E1"/>
    <w:rsid w:val="008A228D"/>
    <w:rsid w:val="008A2A1C"/>
    <w:rsid w:val="008A7B7C"/>
    <w:rsid w:val="008B21BF"/>
    <w:rsid w:val="008B37EE"/>
    <w:rsid w:val="008D1418"/>
    <w:rsid w:val="008D52F7"/>
    <w:rsid w:val="008E2763"/>
    <w:rsid w:val="008E44FE"/>
    <w:rsid w:val="008E4671"/>
    <w:rsid w:val="008E7222"/>
    <w:rsid w:val="008F288A"/>
    <w:rsid w:val="008F50DB"/>
    <w:rsid w:val="0090747A"/>
    <w:rsid w:val="009129C3"/>
    <w:rsid w:val="00915AE5"/>
    <w:rsid w:val="00920E7E"/>
    <w:rsid w:val="009224ED"/>
    <w:rsid w:val="00925841"/>
    <w:rsid w:val="00926FE5"/>
    <w:rsid w:val="00932CD4"/>
    <w:rsid w:val="0093764C"/>
    <w:rsid w:val="00951AF3"/>
    <w:rsid w:val="00960D20"/>
    <w:rsid w:val="009636E9"/>
    <w:rsid w:val="00966DE3"/>
    <w:rsid w:val="00967284"/>
    <w:rsid w:val="00970612"/>
    <w:rsid w:val="009728FC"/>
    <w:rsid w:val="00987084"/>
    <w:rsid w:val="00992075"/>
    <w:rsid w:val="009A7B7D"/>
    <w:rsid w:val="009B46A8"/>
    <w:rsid w:val="009B6087"/>
    <w:rsid w:val="009C2075"/>
    <w:rsid w:val="009C72F5"/>
    <w:rsid w:val="009D02D4"/>
    <w:rsid w:val="009D1B99"/>
    <w:rsid w:val="009D2684"/>
    <w:rsid w:val="009D346C"/>
    <w:rsid w:val="009E5E3E"/>
    <w:rsid w:val="009E74B4"/>
    <w:rsid w:val="009E7732"/>
    <w:rsid w:val="009F0BA6"/>
    <w:rsid w:val="009F1036"/>
    <w:rsid w:val="009F1FCF"/>
    <w:rsid w:val="009F58E7"/>
    <w:rsid w:val="009F7C2C"/>
    <w:rsid w:val="00A032D6"/>
    <w:rsid w:val="00A16F35"/>
    <w:rsid w:val="00A26D24"/>
    <w:rsid w:val="00A31694"/>
    <w:rsid w:val="00A36687"/>
    <w:rsid w:val="00A44DCA"/>
    <w:rsid w:val="00A5720E"/>
    <w:rsid w:val="00A74EE1"/>
    <w:rsid w:val="00A8215A"/>
    <w:rsid w:val="00A83465"/>
    <w:rsid w:val="00A901CB"/>
    <w:rsid w:val="00AA6F6E"/>
    <w:rsid w:val="00AB198D"/>
    <w:rsid w:val="00AC0A47"/>
    <w:rsid w:val="00AC0E6F"/>
    <w:rsid w:val="00AC3B1D"/>
    <w:rsid w:val="00AD5A02"/>
    <w:rsid w:val="00AF3447"/>
    <w:rsid w:val="00B14044"/>
    <w:rsid w:val="00B16E8B"/>
    <w:rsid w:val="00B21212"/>
    <w:rsid w:val="00B22929"/>
    <w:rsid w:val="00B231CD"/>
    <w:rsid w:val="00B23E51"/>
    <w:rsid w:val="00B24863"/>
    <w:rsid w:val="00B255B9"/>
    <w:rsid w:val="00B33165"/>
    <w:rsid w:val="00B33955"/>
    <w:rsid w:val="00B34F10"/>
    <w:rsid w:val="00B4134F"/>
    <w:rsid w:val="00B447DE"/>
    <w:rsid w:val="00B45E55"/>
    <w:rsid w:val="00B4793C"/>
    <w:rsid w:val="00B52B91"/>
    <w:rsid w:val="00B57418"/>
    <w:rsid w:val="00B82C41"/>
    <w:rsid w:val="00B865D3"/>
    <w:rsid w:val="00B92774"/>
    <w:rsid w:val="00B94676"/>
    <w:rsid w:val="00BA2388"/>
    <w:rsid w:val="00BA6F2B"/>
    <w:rsid w:val="00BB18DF"/>
    <w:rsid w:val="00BB3302"/>
    <w:rsid w:val="00BB507C"/>
    <w:rsid w:val="00BC239D"/>
    <w:rsid w:val="00BC3164"/>
    <w:rsid w:val="00BC4461"/>
    <w:rsid w:val="00BC48ED"/>
    <w:rsid w:val="00BC60C1"/>
    <w:rsid w:val="00BC676E"/>
    <w:rsid w:val="00BC72A1"/>
    <w:rsid w:val="00BD0A00"/>
    <w:rsid w:val="00BD4811"/>
    <w:rsid w:val="00BD58A1"/>
    <w:rsid w:val="00BD75DA"/>
    <w:rsid w:val="00BE1B31"/>
    <w:rsid w:val="00BF4B33"/>
    <w:rsid w:val="00BF4FA9"/>
    <w:rsid w:val="00C063FF"/>
    <w:rsid w:val="00C065CC"/>
    <w:rsid w:val="00C06A58"/>
    <w:rsid w:val="00C124C4"/>
    <w:rsid w:val="00C13753"/>
    <w:rsid w:val="00C2149D"/>
    <w:rsid w:val="00C32110"/>
    <w:rsid w:val="00C327D2"/>
    <w:rsid w:val="00C3356E"/>
    <w:rsid w:val="00C400C8"/>
    <w:rsid w:val="00C41B3A"/>
    <w:rsid w:val="00C43051"/>
    <w:rsid w:val="00C53535"/>
    <w:rsid w:val="00C5635D"/>
    <w:rsid w:val="00C736DD"/>
    <w:rsid w:val="00C7547A"/>
    <w:rsid w:val="00C7715F"/>
    <w:rsid w:val="00C816EB"/>
    <w:rsid w:val="00C82D80"/>
    <w:rsid w:val="00C87DD6"/>
    <w:rsid w:val="00C87E7B"/>
    <w:rsid w:val="00C91DD3"/>
    <w:rsid w:val="00C95C26"/>
    <w:rsid w:val="00C96DCC"/>
    <w:rsid w:val="00CA0901"/>
    <w:rsid w:val="00CA1D57"/>
    <w:rsid w:val="00CA71DA"/>
    <w:rsid w:val="00CB047F"/>
    <w:rsid w:val="00CB62D0"/>
    <w:rsid w:val="00CC0687"/>
    <w:rsid w:val="00CC0AB1"/>
    <w:rsid w:val="00CC0BA2"/>
    <w:rsid w:val="00CC5D90"/>
    <w:rsid w:val="00CD0B5D"/>
    <w:rsid w:val="00CD20B3"/>
    <w:rsid w:val="00D17D16"/>
    <w:rsid w:val="00D22A79"/>
    <w:rsid w:val="00D259AF"/>
    <w:rsid w:val="00D43DEB"/>
    <w:rsid w:val="00D45B69"/>
    <w:rsid w:val="00D47631"/>
    <w:rsid w:val="00D543B7"/>
    <w:rsid w:val="00D546B3"/>
    <w:rsid w:val="00D55441"/>
    <w:rsid w:val="00D7038D"/>
    <w:rsid w:val="00D81717"/>
    <w:rsid w:val="00D857E3"/>
    <w:rsid w:val="00D85C07"/>
    <w:rsid w:val="00D91434"/>
    <w:rsid w:val="00D94BD5"/>
    <w:rsid w:val="00D94CAA"/>
    <w:rsid w:val="00D94E06"/>
    <w:rsid w:val="00D963DB"/>
    <w:rsid w:val="00D96B7B"/>
    <w:rsid w:val="00D97942"/>
    <w:rsid w:val="00DA3B3C"/>
    <w:rsid w:val="00DA7BCF"/>
    <w:rsid w:val="00DB3550"/>
    <w:rsid w:val="00DB63B5"/>
    <w:rsid w:val="00DC3499"/>
    <w:rsid w:val="00DE1EFB"/>
    <w:rsid w:val="00DF1307"/>
    <w:rsid w:val="00DF20E7"/>
    <w:rsid w:val="00DF6258"/>
    <w:rsid w:val="00E0090C"/>
    <w:rsid w:val="00E00EE4"/>
    <w:rsid w:val="00E03016"/>
    <w:rsid w:val="00E17F17"/>
    <w:rsid w:val="00E2087A"/>
    <w:rsid w:val="00E21334"/>
    <w:rsid w:val="00E2360E"/>
    <w:rsid w:val="00E25EA2"/>
    <w:rsid w:val="00E276BE"/>
    <w:rsid w:val="00E33A84"/>
    <w:rsid w:val="00E47B40"/>
    <w:rsid w:val="00E52392"/>
    <w:rsid w:val="00E60CCA"/>
    <w:rsid w:val="00E6109A"/>
    <w:rsid w:val="00E6292A"/>
    <w:rsid w:val="00E74ABB"/>
    <w:rsid w:val="00E804A0"/>
    <w:rsid w:val="00E82B2D"/>
    <w:rsid w:val="00E84A65"/>
    <w:rsid w:val="00E91E7E"/>
    <w:rsid w:val="00E93F7C"/>
    <w:rsid w:val="00E94108"/>
    <w:rsid w:val="00E950D4"/>
    <w:rsid w:val="00E9564E"/>
    <w:rsid w:val="00E971A6"/>
    <w:rsid w:val="00EA100F"/>
    <w:rsid w:val="00EA3BAF"/>
    <w:rsid w:val="00EB641C"/>
    <w:rsid w:val="00EB7FDA"/>
    <w:rsid w:val="00EC3E99"/>
    <w:rsid w:val="00ED0889"/>
    <w:rsid w:val="00ED58EC"/>
    <w:rsid w:val="00ED6164"/>
    <w:rsid w:val="00EE3D19"/>
    <w:rsid w:val="00EF10F8"/>
    <w:rsid w:val="00EF4B7A"/>
    <w:rsid w:val="00EF53AD"/>
    <w:rsid w:val="00F02D08"/>
    <w:rsid w:val="00F07BEC"/>
    <w:rsid w:val="00F10542"/>
    <w:rsid w:val="00F1189A"/>
    <w:rsid w:val="00F23581"/>
    <w:rsid w:val="00F3100A"/>
    <w:rsid w:val="00F311A0"/>
    <w:rsid w:val="00F34F01"/>
    <w:rsid w:val="00F373F8"/>
    <w:rsid w:val="00F411A0"/>
    <w:rsid w:val="00F42781"/>
    <w:rsid w:val="00F52A0D"/>
    <w:rsid w:val="00F57B0D"/>
    <w:rsid w:val="00F61CE9"/>
    <w:rsid w:val="00F64A16"/>
    <w:rsid w:val="00F671AC"/>
    <w:rsid w:val="00F67503"/>
    <w:rsid w:val="00F67E3F"/>
    <w:rsid w:val="00F75B3F"/>
    <w:rsid w:val="00F76DE9"/>
    <w:rsid w:val="00F804DA"/>
    <w:rsid w:val="00F827F1"/>
    <w:rsid w:val="00F83EB8"/>
    <w:rsid w:val="00F85B6D"/>
    <w:rsid w:val="00F95F10"/>
    <w:rsid w:val="00FA7CD6"/>
    <w:rsid w:val="00FC4614"/>
    <w:rsid w:val="00FC4EF0"/>
    <w:rsid w:val="00FC581E"/>
    <w:rsid w:val="00FC6695"/>
    <w:rsid w:val="00FC7ECC"/>
    <w:rsid w:val="00FD2166"/>
    <w:rsid w:val="00FD389A"/>
    <w:rsid w:val="00FD6FC3"/>
    <w:rsid w:val="00FD718F"/>
    <w:rsid w:val="00FE05F3"/>
    <w:rsid w:val="00FE05F5"/>
    <w:rsid w:val="00FE7DD9"/>
    <w:rsid w:val="00FF3D8E"/>
    <w:rsid w:val="00FF4DAB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018CC"/>
  <w15:chartTrackingRefBased/>
  <w15:docId w15:val="{887B8BC9-7D65-40F8-BF5C-F259F3B0E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0A9D"/>
    <w:rPr>
      <w:noProof/>
      <w:lang w:val="en-GB"/>
    </w:rPr>
  </w:style>
  <w:style w:type="paragraph" w:styleId="Heading1">
    <w:name w:val="heading 1"/>
    <w:basedOn w:val="Normal"/>
    <w:next w:val="Normal"/>
    <w:link w:val="Heading1Char"/>
    <w:qFormat/>
    <w:rsid w:val="006E0A9D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paragraph" w:styleId="Heading3">
    <w:name w:val="heading 3"/>
    <w:basedOn w:val="Normal"/>
    <w:next w:val="Normal"/>
    <w:link w:val="Heading3Char"/>
    <w:qFormat/>
    <w:rsid w:val="006E0A9D"/>
    <w:pPr>
      <w:keepNext/>
      <w:keepLines/>
      <w:numPr>
        <w:ilvl w:val="2"/>
        <w:numId w:val="1"/>
      </w:numPr>
      <w:suppressAutoHyphens/>
      <w:spacing w:before="200" w:after="0" w:line="240" w:lineRule="auto"/>
      <w:outlineLvl w:val="2"/>
    </w:pPr>
    <w:rPr>
      <w:rFonts w:ascii="Cambria" w:eastAsia="Times New Roman" w:hAnsi="Cambria" w:cs="Cambria"/>
      <w:b/>
      <w:bCs/>
      <w:color w:val="4F81BD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E0A9D"/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character" w:customStyle="1" w:styleId="Heading3Char">
    <w:name w:val="Heading 3 Char"/>
    <w:basedOn w:val="DefaultParagraphFont"/>
    <w:link w:val="Heading3"/>
    <w:rsid w:val="006E0A9D"/>
    <w:rPr>
      <w:rFonts w:ascii="Cambria" w:eastAsia="Times New Roman" w:hAnsi="Cambria" w:cs="Cambria"/>
      <w:b/>
      <w:bCs/>
      <w:color w:val="4F81BD"/>
      <w:sz w:val="20"/>
      <w:szCs w:val="20"/>
      <w:lang w:eastAsia="zh-CN"/>
    </w:rPr>
  </w:style>
  <w:style w:type="character" w:customStyle="1" w:styleId="WW8Num1z0">
    <w:name w:val="WW8Num1z0"/>
    <w:rsid w:val="006E0A9D"/>
  </w:style>
  <w:style w:type="character" w:customStyle="1" w:styleId="WW8Num1z1">
    <w:name w:val="WW8Num1z1"/>
    <w:rsid w:val="006E0A9D"/>
  </w:style>
  <w:style w:type="character" w:customStyle="1" w:styleId="WW8Num1z2">
    <w:name w:val="WW8Num1z2"/>
    <w:rsid w:val="006E0A9D"/>
  </w:style>
  <w:style w:type="character" w:customStyle="1" w:styleId="WW8Num1z3">
    <w:name w:val="WW8Num1z3"/>
    <w:rsid w:val="006E0A9D"/>
  </w:style>
  <w:style w:type="character" w:customStyle="1" w:styleId="WW8Num1z4">
    <w:name w:val="WW8Num1z4"/>
    <w:rsid w:val="006E0A9D"/>
  </w:style>
  <w:style w:type="character" w:customStyle="1" w:styleId="WW8Num1z5">
    <w:name w:val="WW8Num1z5"/>
    <w:rsid w:val="006E0A9D"/>
  </w:style>
  <w:style w:type="character" w:customStyle="1" w:styleId="WW8Num1z6">
    <w:name w:val="WW8Num1z6"/>
    <w:rsid w:val="006E0A9D"/>
  </w:style>
  <w:style w:type="character" w:customStyle="1" w:styleId="WW8Num1z7">
    <w:name w:val="WW8Num1z7"/>
    <w:rsid w:val="006E0A9D"/>
  </w:style>
  <w:style w:type="character" w:customStyle="1" w:styleId="WW8Num1z8">
    <w:name w:val="WW8Num1z8"/>
    <w:rsid w:val="006E0A9D"/>
  </w:style>
  <w:style w:type="character" w:customStyle="1" w:styleId="WW8Num2z0">
    <w:name w:val="WW8Num2z0"/>
    <w:rsid w:val="006E0A9D"/>
    <w:rPr>
      <w:rFonts w:ascii="Symbol" w:hAnsi="Symbol" w:cs="Symbol" w:hint="default"/>
      <w:sz w:val="22"/>
      <w:szCs w:val="22"/>
      <w:lang w:val="de-DE" w:eastAsia="hr-HR"/>
    </w:rPr>
  </w:style>
  <w:style w:type="character" w:customStyle="1" w:styleId="WW8Num3z0">
    <w:name w:val="WW8Num3z0"/>
    <w:rsid w:val="006E0A9D"/>
    <w:rPr>
      <w:rFonts w:ascii="Times New Roman" w:hAnsi="Times New Roman" w:cs="Times New Roman" w:hint="default"/>
      <w:sz w:val="22"/>
      <w:szCs w:val="22"/>
      <w:lang w:val="hr-HR" w:eastAsia="hr-HR"/>
    </w:rPr>
  </w:style>
  <w:style w:type="character" w:customStyle="1" w:styleId="WW8Num4z0">
    <w:name w:val="WW8Num4z0"/>
    <w:rsid w:val="006E0A9D"/>
    <w:rPr>
      <w:rFonts w:ascii="Symbol" w:hAnsi="Symbol" w:cs="Symbol" w:hint="default"/>
      <w:sz w:val="22"/>
      <w:szCs w:val="22"/>
      <w:lang w:val="de-DE" w:eastAsia="hr-HR"/>
    </w:rPr>
  </w:style>
  <w:style w:type="character" w:customStyle="1" w:styleId="WW8Num5z0">
    <w:name w:val="WW8Num5z0"/>
    <w:rsid w:val="006E0A9D"/>
    <w:rPr>
      <w:rFonts w:ascii="Symbol" w:hAnsi="Symbol" w:cs="Symbol" w:hint="default"/>
      <w:sz w:val="22"/>
      <w:szCs w:val="22"/>
      <w:lang w:val="hr-HR" w:eastAsia="hr-HR"/>
    </w:rPr>
  </w:style>
  <w:style w:type="character" w:customStyle="1" w:styleId="WW8Num6z0">
    <w:name w:val="WW8Num6z0"/>
    <w:rsid w:val="006E0A9D"/>
    <w:rPr>
      <w:rFonts w:ascii="Symbol" w:hAnsi="Symbol" w:cs="Symbol" w:hint="default"/>
      <w:sz w:val="22"/>
      <w:szCs w:val="22"/>
      <w:lang w:val="hr-HR" w:eastAsia="hr-HR"/>
    </w:rPr>
  </w:style>
  <w:style w:type="character" w:customStyle="1" w:styleId="WW8Num7z0">
    <w:name w:val="WW8Num7z0"/>
    <w:rsid w:val="006E0A9D"/>
    <w:rPr>
      <w:rFonts w:ascii="Times New Roman" w:hAnsi="Times New Roman" w:cs="Times New Roman" w:hint="default"/>
      <w:sz w:val="22"/>
      <w:szCs w:val="22"/>
      <w:lang w:val="de-DE" w:eastAsia="hr-HR"/>
    </w:rPr>
  </w:style>
  <w:style w:type="character" w:customStyle="1" w:styleId="WW8Num8z0">
    <w:name w:val="WW8Num8z0"/>
    <w:rsid w:val="006E0A9D"/>
    <w:rPr>
      <w:rFonts w:ascii="Symbol" w:hAnsi="Symbol" w:cs="Symbol" w:hint="default"/>
      <w:sz w:val="22"/>
      <w:szCs w:val="22"/>
      <w:lang w:val="hr-HR" w:eastAsia="hr-HR"/>
    </w:rPr>
  </w:style>
  <w:style w:type="character" w:customStyle="1" w:styleId="WW8Num9z0">
    <w:name w:val="WW8Num9z0"/>
    <w:rsid w:val="006E0A9D"/>
    <w:rPr>
      <w:rFonts w:ascii="Symbol" w:hAnsi="Symbol" w:cs="Symbol" w:hint="default"/>
      <w:color w:val="000000"/>
      <w:sz w:val="22"/>
      <w:szCs w:val="22"/>
      <w:lang w:val="hr-HR" w:eastAsia="hr-HR"/>
    </w:rPr>
  </w:style>
  <w:style w:type="character" w:customStyle="1" w:styleId="WW8Num10z0">
    <w:name w:val="WW8Num10z0"/>
    <w:rsid w:val="006E0A9D"/>
    <w:rPr>
      <w:rFonts w:ascii="Symbol" w:hAnsi="Symbol" w:cs="Symbol" w:hint="default"/>
      <w:sz w:val="22"/>
      <w:szCs w:val="22"/>
      <w:lang w:val="de-DE"/>
    </w:rPr>
  </w:style>
  <w:style w:type="character" w:customStyle="1" w:styleId="WW8Num11z0">
    <w:name w:val="WW8Num11z0"/>
    <w:rsid w:val="006E0A9D"/>
    <w:rPr>
      <w:rFonts w:ascii="Symbol" w:hAnsi="Symbol" w:cs="Symbol" w:hint="default"/>
      <w:sz w:val="22"/>
      <w:szCs w:val="22"/>
      <w:lang w:val="hr-HR" w:eastAsia="hr-HR"/>
    </w:rPr>
  </w:style>
  <w:style w:type="character" w:customStyle="1" w:styleId="WW8Num12z0">
    <w:name w:val="WW8Num12z0"/>
    <w:rsid w:val="006E0A9D"/>
    <w:rPr>
      <w:rFonts w:ascii="Symbol" w:hAnsi="Symbol" w:cs="Symbol" w:hint="default"/>
      <w:sz w:val="22"/>
      <w:szCs w:val="22"/>
      <w:lang w:val="hr-HR" w:eastAsia="hr-HR"/>
    </w:rPr>
  </w:style>
  <w:style w:type="character" w:customStyle="1" w:styleId="WW8Num13z0">
    <w:name w:val="WW8Num13z0"/>
    <w:rsid w:val="006E0A9D"/>
    <w:rPr>
      <w:rFonts w:ascii="Symbol" w:hAnsi="Symbol" w:cs="Symbol" w:hint="default"/>
      <w:sz w:val="22"/>
      <w:szCs w:val="22"/>
    </w:rPr>
  </w:style>
  <w:style w:type="character" w:customStyle="1" w:styleId="WW8Num14z0">
    <w:name w:val="WW8Num14z0"/>
    <w:rsid w:val="006E0A9D"/>
    <w:rPr>
      <w:rFonts w:ascii="Symbol" w:hAnsi="Symbol" w:cs="Symbol" w:hint="default"/>
      <w:sz w:val="22"/>
      <w:szCs w:val="22"/>
      <w:lang w:val="de-DE" w:eastAsia="hr-HR"/>
    </w:rPr>
  </w:style>
  <w:style w:type="character" w:customStyle="1" w:styleId="WW8Num15z0">
    <w:name w:val="WW8Num15z0"/>
    <w:rsid w:val="006E0A9D"/>
    <w:rPr>
      <w:rFonts w:ascii="Symbol" w:hAnsi="Symbol" w:cs="Symbol" w:hint="default"/>
    </w:rPr>
  </w:style>
  <w:style w:type="character" w:customStyle="1" w:styleId="WW8Num15z1">
    <w:name w:val="WW8Num15z1"/>
    <w:rsid w:val="006E0A9D"/>
    <w:rPr>
      <w:rFonts w:ascii="Courier New" w:hAnsi="Courier New" w:cs="Courier New" w:hint="default"/>
    </w:rPr>
  </w:style>
  <w:style w:type="character" w:customStyle="1" w:styleId="WW8Num15z2">
    <w:name w:val="WW8Num15z2"/>
    <w:rsid w:val="006E0A9D"/>
    <w:rPr>
      <w:rFonts w:ascii="Wingdings" w:hAnsi="Wingdings" w:cs="Wingdings" w:hint="default"/>
    </w:rPr>
  </w:style>
  <w:style w:type="character" w:customStyle="1" w:styleId="WW8Num16z0">
    <w:name w:val="WW8Num16z0"/>
    <w:rsid w:val="006E0A9D"/>
    <w:rPr>
      <w:rFonts w:ascii="Symbol" w:hAnsi="Symbol" w:cs="Symbol" w:hint="default"/>
    </w:rPr>
  </w:style>
  <w:style w:type="character" w:customStyle="1" w:styleId="WW8Num16z1">
    <w:name w:val="WW8Num16z1"/>
    <w:rsid w:val="006E0A9D"/>
    <w:rPr>
      <w:rFonts w:ascii="Courier New" w:hAnsi="Courier New" w:cs="Courier New" w:hint="default"/>
    </w:rPr>
  </w:style>
  <w:style w:type="character" w:customStyle="1" w:styleId="WW8Num16z2">
    <w:name w:val="WW8Num16z2"/>
    <w:rsid w:val="006E0A9D"/>
    <w:rPr>
      <w:rFonts w:ascii="Wingdings" w:hAnsi="Wingdings" w:cs="Wingdings" w:hint="default"/>
    </w:rPr>
  </w:style>
  <w:style w:type="character" w:customStyle="1" w:styleId="WW8Num17z0">
    <w:name w:val="WW8Num17z0"/>
    <w:rsid w:val="006E0A9D"/>
    <w:rPr>
      <w:rFonts w:ascii="Symbol" w:hAnsi="Symbol" w:cs="Symbol" w:hint="default"/>
    </w:rPr>
  </w:style>
  <w:style w:type="character" w:customStyle="1" w:styleId="WW8Num17z1">
    <w:name w:val="WW8Num17z1"/>
    <w:rsid w:val="006E0A9D"/>
    <w:rPr>
      <w:rFonts w:ascii="Courier New" w:hAnsi="Courier New" w:cs="Courier New" w:hint="default"/>
    </w:rPr>
  </w:style>
  <w:style w:type="character" w:customStyle="1" w:styleId="WW8Num17z2">
    <w:name w:val="WW8Num17z2"/>
    <w:rsid w:val="006E0A9D"/>
    <w:rPr>
      <w:rFonts w:ascii="Wingdings" w:hAnsi="Wingdings" w:cs="Wingdings" w:hint="default"/>
    </w:rPr>
  </w:style>
  <w:style w:type="character" w:customStyle="1" w:styleId="WW8Num2z1">
    <w:name w:val="WW8Num2z1"/>
    <w:rsid w:val="006E0A9D"/>
    <w:rPr>
      <w:rFonts w:ascii="Courier New" w:hAnsi="Courier New" w:cs="Courier New" w:hint="default"/>
    </w:rPr>
  </w:style>
  <w:style w:type="character" w:customStyle="1" w:styleId="WW8Num2z2">
    <w:name w:val="WW8Num2z2"/>
    <w:rsid w:val="006E0A9D"/>
    <w:rPr>
      <w:rFonts w:ascii="Wingdings" w:hAnsi="Wingdings" w:cs="Wingdings" w:hint="default"/>
    </w:rPr>
  </w:style>
  <w:style w:type="character" w:customStyle="1" w:styleId="WW8Num3z1">
    <w:name w:val="WW8Num3z1"/>
    <w:rsid w:val="006E0A9D"/>
    <w:rPr>
      <w:rFonts w:ascii="Courier New" w:hAnsi="Courier New" w:cs="Courier New" w:hint="default"/>
    </w:rPr>
  </w:style>
  <w:style w:type="character" w:customStyle="1" w:styleId="WW8Num3z2">
    <w:name w:val="WW8Num3z2"/>
    <w:rsid w:val="006E0A9D"/>
    <w:rPr>
      <w:rFonts w:ascii="Wingdings" w:hAnsi="Wingdings" w:cs="Wingdings" w:hint="default"/>
    </w:rPr>
  </w:style>
  <w:style w:type="character" w:customStyle="1" w:styleId="WW8Num3z3">
    <w:name w:val="WW8Num3z3"/>
    <w:rsid w:val="006E0A9D"/>
    <w:rPr>
      <w:rFonts w:ascii="Symbol" w:hAnsi="Symbol" w:cs="Symbol" w:hint="default"/>
    </w:rPr>
  </w:style>
  <w:style w:type="character" w:customStyle="1" w:styleId="WW8Num4z1">
    <w:name w:val="WW8Num4z1"/>
    <w:rsid w:val="006E0A9D"/>
    <w:rPr>
      <w:rFonts w:ascii="Courier New" w:hAnsi="Courier New" w:cs="Courier New" w:hint="default"/>
    </w:rPr>
  </w:style>
  <w:style w:type="character" w:customStyle="1" w:styleId="WW8Num4z2">
    <w:name w:val="WW8Num4z2"/>
    <w:rsid w:val="006E0A9D"/>
    <w:rPr>
      <w:rFonts w:ascii="Wingdings" w:hAnsi="Wingdings" w:cs="Wingdings" w:hint="default"/>
    </w:rPr>
  </w:style>
  <w:style w:type="character" w:customStyle="1" w:styleId="WW8Num5z1">
    <w:name w:val="WW8Num5z1"/>
    <w:rsid w:val="006E0A9D"/>
    <w:rPr>
      <w:rFonts w:ascii="Courier New" w:hAnsi="Courier New" w:cs="Courier New" w:hint="default"/>
    </w:rPr>
  </w:style>
  <w:style w:type="character" w:customStyle="1" w:styleId="WW8Num5z2">
    <w:name w:val="WW8Num5z2"/>
    <w:rsid w:val="006E0A9D"/>
    <w:rPr>
      <w:rFonts w:ascii="Wingdings" w:hAnsi="Wingdings" w:cs="Wingdings" w:hint="default"/>
    </w:rPr>
  </w:style>
  <w:style w:type="character" w:customStyle="1" w:styleId="WW8Num6z1">
    <w:name w:val="WW8Num6z1"/>
    <w:rsid w:val="006E0A9D"/>
    <w:rPr>
      <w:rFonts w:ascii="Courier New" w:hAnsi="Courier New" w:cs="Courier New" w:hint="default"/>
    </w:rPr>
  </w:style>
  <w:style w:type="character" w:customStyle="1" w:styleId="WW8Num6z2">
    <w:name w:val="WW8Num6z2"/>
    <w:rsid w:val="006E0A9D"/>
    <w:rPr>
      <w:rFonts w:ascii="Wingdings" w:hAnsi="Wingdings" w:cs="Wingdings" w:hint="default"/>
    </w:rPr>
  </w:style>
  <w:style w:type="character" w:customStyle="1" w:styleId="WW8Num7z1">
    <w:name w:val="WW8Num7z1"/>
    <w:rsid w:val="006E0A9D"/>
    <w:rPr>
      <w:rFonts w:ascii="Times New Roman" w:eastAsia="Times New Roman" w:hAnsi="Times New Roman" w:cs="Times New Roman" w:hint="default"/>
    </w:rPr>
  </w:style>
  <w:style w:type="character" w:customStyle="1" w:styleId="WW8Num7z2">
    <w:name w:val="WW8Num7z2"/>
    <w:rsid w:val="006E0A9D"/>
    <w:rPr>
      <w:rFonts w:ascii="Wingdings" w:hAnsi="Wingdings" w:cs="Wingdings" w:hint="default"/>
    </w:rPr>
  </w:style>
  <w:style w:type="character" w:customStyle="1" w:styleId="WW8Num7z4">
    <w:name w:val="WW8Num7z4"/>
    <w:rsid w:val="006E0A9D"/>
    <w:rPr>
      <w:rFonts w:ascii="Courier New" w:hAnsi="Courier New" w:cs="Courier New" w:hint="default"/>
    </w:rPr>
  </w:style>
  <w:style w:type="character" w:customStyle="1" w:styleId="WW8Num8z1">
    <w:name w:val="WW8Num8z1"/>
    <w:rsid w:val="006E0A9D"/>
    <w:rPr>
      <w:rFonts w:ascii="Courier New" w:hAnsi="Courier New" w:cs="Courier New" w:hint="default"/>
    </w:rPr>
  </w:style>
  <w:style w:type="character" w:customStyle="1" w:styleId="WW8Num8z2">
    <w:name w:val="WW8Num8z2"/>
    <w:rsid w:val="006E0A9D"/>
    <w:rPr>
      <w:rFonts w:ascii="Wingdings" w:hAnsi="Wingdings" w:cs="Wingdings" w:hint="default"/>
    </w:rPr>
  </w:style>
  <w:style w:type="character" w:customStyle="1" w:styleId="WW8Num8z3">
    <w:name w:val="WW8Num8z3"/>
    <w:rsid w:val="006E0A9D"/>
    <w:rPr>
      <w:rFonts w:ascii="Symbol" w:hAnsi="Symbol" w:cs="Symbol" w:hint="default"/>
    </w:rPr>
  </w:style>
  <w:style w:type="character" w:customStyle="1" w:styleId="WW8Num9z1">
    <w:name w:val="WW8Num9z1"/>
    <w:rsid w:val="006E0A9D"/>
    <w:rPr>
      <w:rFonts w:ascii="Courier New" w:hAnsi="Courier New" w:cs="Courier New" w:hint="default"/>
    </w:rPr>
  </w:style>
  <w:style w:type="character" w:customStyle="1" w:styleId="WW8Num9z2">
    <w:name w:val="WW8Num9z2"/>
    <w:rsid w:val="006E0A9D"/>
    <w:rPr>
      <w:rFonts w:ascii="Wingdings" w:hAnsi="Wingdings" w:cs="Wingdings" w:hint="default"/>
    </w:rPr>
  </w:style>
  <w:style w:type="character" w:customStyle="1" w:styleId="WW8Num10z1">
    <w:name w:val="WW8Num10z1"/>
    <w:rsid w:val="006E0A9D"/>
    <w:rPr>
      <w:rFonts w:ascii="Courier New" w:hAnsi="Courier New" w:cs="Courier New" w:hint="default"/>
    </w:rPr>
  </w:style>
  <w:style w:type="character" w:customStyle="1" w:styleId="WW8Num10z2">
    <w:name w:val="WW8Num10z2"/>
    <w:rsid w:val="006E0A9D"/>
    <w:rPr>
      <w:rFonts w:ascii="Wingdings" w:hAnsi="Wingdings" w:cs="Wingdings" w:hint="default"/>
    </w:rPr>
  </w:style>
  <w:style w:type="character" w:customStyle="1" w:styleId="WW8Num11z1">
    <w:name w:val="WW8Num11z1"/>
    <w:rsid w:val="006E0A9D"/>
    <w:rPr>
      <w:rFonts w:ascii="Courier New" w:hAnsi="Courier New" w:cs="Courier New" w:hint="default"/>
    </w:rPr>
  </w:style>
  <w:style w:type="character" w:customStyle="1" w:styleId="WW8Num11z2">
    <w:name w:val="WW8Num11z2"/>
    <w:rsid w:val="006E0A9D"/>
    <w:rPr>
      <w:rFonts w:ascii="Wingdings" w:hAnsi="Wingdings" w:cs="Wingdings" w:hint="default"/>
    </w:rPr>
  </w:style>
  <w:style w:type="character" w:customStyle="1" w:styleId="WW8Num12z1">
    <w:name w:val="WW8Num12z1"/>
    <w:rsid w:val="006E0A9D"/>
    <w:rPr>
      <w:rFonts w:ascii="Courier New" w:hAnsi="Courier New" w:cs="Courier New" w:hint="default"/>
    </w:rPr>
  </w:style>
  <w:style w:type="character" w:customStyle="1" w:styleId="WW8Num12z2">
    <w:name w:val="WW8Num12z2"/>
    <w:rsid w:val="006E0A9D"/>
    <w:rPr>
      <w:rFonts w:ascii="Wingdings" w:hAnsi="Wingdings" w:cs="Wingdings" w:hint="default"/>
    </w:rPr>
  </w:style>
  <w:style w:type="character" w:customStyle="1" w:styleId="WW8Num13z1">
    <w:name w:val="WW8Num13z1"/>
    <w:rsid w:val="006E0A9D"/>
    <w:rPr>
      <w:rFonts w:ascii="Courier New" w:hAnsi="Courier New" w:cs="Courier New" w:hint="default"/>
    </w:rPr>
  </w:style>
  <w:style w:type="character" w:customStyle="1" w:styleId="WW8Num13z2">
    <w:name w:val="WW8Num13z2"/>
    <w:rsid w:val="006E0A9D"/>
    <w:rPr>
      <w:rFonts w:ascii="Wingdings" w:hAnsi="Wingdings" w:cs="Wingdings" w:hint="default"/>
    </w:rPr>
  </w:style>
  <w:style w:type="character" w:customStyle="1" w:styleId="WW8Num14z1">
    <w:name w:val="WW8Num14z1"/>
    <w:rsid w:val="006E0A9D"/>
    <w:rPr>
      <w:rFonts w:ascii="Courier New" w:hAnsi="Courier New" w:cs="Courier New" w:hint="default"/>
    </w:rPr>
  </w:style>
  <w:style w:type="character" w:customStyle="1" w:styleId="WW8Num14z2">
    <w:name w:val="WW8Num14z2"/>
    <w:rsid w:val="006E0A9D"/>
    <w:rPr>
      <w:rFonts w:ascii="Wingdings" w:hAnsi="Wingdings" w:cs="Wingdings" w:hint="default"/>
    </w:rPr>
  </w:style>
  <w:style w:type="character" w:customStyle="1" w:styleId="WW8Num16z3">
    <w:name w:val="WW8Num16z3"/>
    <w:rsid w:val="006E0A9D"/>
  </w:style>
  <w:style w:type="character" w:customStyle="1" w:styleId="WW8Num16z4">
    <w:name w:val="WW8Num16z4"/>
    <w:rsid w:val="006E0A9D"/>
  </w:style>
  <w:style w:type="character" w:customStyle="1" w:styleId="WW8Num16z5">
    <w:name w:val="WW8Num16z5"/>
    <w:rsid w:val="006E0A9D"/>
  </w:style>
  <w:style w:type="character" w:customStyle="1" w:styleId="WW8Num16z6">
    <w:name w:val="WW8Num16z6"/>
    <w:rsid w:val="006E0A9D"/>
  </w:style>
  <w:style w:type="character" w:customStyle="1" w:styleId="WW8Num16z7">
    <w:name w:val="WW8Num16z7"/>
    <w:rsid w:val="006E0A9D"/>
  </w:style>
  <w:style w:type="character" w:customStyle="1" w:styleId="WW8Num16z8">
    <w:name w:val="WW8Num16z8"/>
    <w:rsid w:val="006E0A9D"/>
  </w:style>
  <w:style w:type="character" w:customStyle="1" w:styleId="WW8Num18z0">
    <w:name w:val="WW8Num18z0"/>
    <w:rsid w:val="006E0A9D"/>
    <w:rPr>
      <w:rFonts w:ascii="Symbol" w:hAnsi="Symbol" w:cs="Symbol" w:hint="default"/>
      <w:sz w:val="22"/>
      <w:szCs w:val="22"/>
      <w:lang w:val="de-DE"/>
    </w:rPr>
  </w:style>
  <w:style w:type="character" w:customStyle="1" w:styleId="WW8Num18z1">
    <w:name w:val="WW8Num18z1"/>
    <w:rsid w:val="006E0A9D"/>
    <w:rPr>
      <w:rFonts w:ascii="Courier New" w:hAnsi="Courier New" w:cs="Courier New" w:hint="default"/>
    </w:rPr>
  </w:style>
  <w:style w:type="character" w:customStyle="1" w:styleId="WW8Num18z2">
    <w:name w:val="WW8Num18z2"/>
    <w:rsid w:val="006E0A9D"/>
    <w:rPr>
      <w:rFonts w:ascii="Wingdings" w:hAnsi="Wingdings" w:cs="Wingdings" w:hint="default"/>
    </w:rPr>
  </w:style>
  <w:style w:type="character" w:customStyle="1" w:styleId="WW-DefaultParagraphFont">
    <w:name w:val="WW-Default Paragraph Font"/>
    <w:rsid w:val="006E0A9D"/>
  </w:style>
  <w:style w:type="character" w:customStyle="1" w:styleId="BodyText3Char">
    <w:name w:val="Body Text 3 Char"/>
    <w:rsid w:val="006E0A9D"/>
    <w:rPr>
      <w:rFonts w:ascii="Times New Roman" w:eastAsia="Times New Roman" w:hAnsi="Times New Roman" w:cs="Times New Roman"/>
      <w:sz w:val="16"/>
      <w:szCs w:val="16"/>
      <w:lang w:val="hr-HR"/>
    </w:rPr>
  </w:style>
  <w:style w:type="character" w:customStyle="1" w:styleId="BodyTextChar">
    <w:name w:val="Body Text Char"/>
    <w:rsid w:val="006E0A9D"/>
    <w:rPr>
      <w:rFonts w:ascii="Times New Roman" w:eastAsia="Times New Roman" w:hAnsi="Times New Roman" w:cs="Times New Roman"/>
      <w:sz w:val="20"/>
      <w:szCs w:val="20"/>
      <w:lang w:val="hr-HR"/>
    </w:rPr>
  </w:style>
  <w:style w:type="character" w:customStyle="1" w:styleId="TitleChar">
    <w:name w:val="Title Char"/>
    <w:rsid w:val="006E0A9D"/>
    <w:rPr>
      <w:rFonts w:ascii="Times New Roman" w:eastAsia="Times New Roman" w:hAnsi="Times New Roman" w:cs="Times New Roman"/>
      <w:b/>
      <w:sz w:val="20"/>
      <w:szCs w:val="20"/>
      <w:lang w:val="hr-HR"/>
    </w:rPr>
  </w:style>
  <w:style w:type="character" w:customStyle="1" w:styleId="BodyText2Char">
    <w:name w:val="Body Text 2 Char"/>
    <w:rsid w:val="006E0A9D"/>
    <w:rPr>
      <w:rFonts w:ascii="Times New Roman" w:eastAsia="Times New Roman" w:hAnsi="Times New Roman" w:cs="Times New Roman"/>
      <w:sz w:val="20"/>
      <w:szCs w:val="20"/>
      <w:lang w:val="hr-HR"/>
    </w:rPr>
  </w:style>
  <w:style w:type="character" w:styleId="CommentReference">
    <w:name w:val="annotation reference"/>
    <w:rsid w:val="006E0A9D"/>
    <w:rPr>
      <w:sz w:val="16"/>
      <w:szCs w:val="16"/>
    </w:rPr>
  </w:style>
  <w:style w:type="character" w:customStyle="1" w:styleId="CommentTextChar">
    <w:name w:val="Comment Text Char"/>
    <w:rsid w:val="006E0A9D"/>
    <w:rPr>
      <w:rFonts w:ascii="Times New Roman" w:eastAsia="Times New Roman" w:hAnsi="Times New Roman" w:cs="Times New Roman"/>
      <w:sz w:val="20"/>
      <w:szCs w:val="20"/>
      <w:lang w:val="hr-HR"/>
    </w:rPr>
  </w:style>
  <w:style w:type="character" w:customStyle="1" w:styleId="CommentSubjectChar">
    <w:name w:val="Comment Subject Char"/>
    <w:rsid w:val="006E0A9D"/>
    <w:rPr>
      <w:rFonts w:ascii="Times New Roman" w:eastAsia="Times New Roman" w:hAnsi="Times New Roman" w:cs="Times New Roman"/>
      <w:b/>
      <w:bCs/>
      <w:sz w:val="20"/>
      <w:szCs w:val="20"/>
      <w:lang w:val="hr-HR"/>
    </w:rPr>
  </w:style>
  <w:style w:type="character" w:customStyle="1" w:styleId="BalloonTextChar">
    <w:name w:val="Balloon Text Char"/>
    <w:rsid w:val="006E0A9D"/>
    <w:rPr>
      <w:rFonts w:ascii="Tahoma" w:eastAsia="Times New Roman" w:hAnsi="Tahoma" w:cs="Tahoma"/>
      <w:sz w:val="16"/>
      <w:szCs w:val="16"/>
      <w:lang w:val="hr-HR"/>
    </w:rPr>
  </w:style>
  <w:style w:type="character" w:styleId="PageNumber">
    <w:name w:val="page number"/>
    <w:basedOn w:val="WW-DefaultParagraphFont"/>
    <w:rsid w:val="006E0A9D"/>
  </w:style>
  <w:style w:type="paragraph" w:customStyle="1" w:styleId="Stilnaslova">
    <w:name w:val="Stil naslova"/>
    <w:basedOn w:val="Normal"/>
    <w:next w:val="BodyText"/>
    <w:rsid w:val="006E0A9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paragraph" w:styleId="BodyText">
    <w:name w:val="Body Text"/>
    <w:basedOn w:val="Normal"/>
    <w:link w:val="BodyTextChar1"/>
    <w:rsid w:val="006E0A9D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dyTextChar1">
    <w:name w:val="Body Text Char1"/>
    <w:basedOn w:val="DefaultParagraphFont"/>
    <w:link w:val="BodyText"/>
    <w:rsid w:val="006E0A9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">
    <w:name w:val="List"/>
    <w:basedOn w:val="BodyText"/>
    <w:rsid w:val="006E0A9D"/>
    <w:rPr>
      <w:rFonts w:cs="Arial"/>
    </w:rPr>
  </w:style>
  <w:style w:type="paragraph" w:styleId="Caption">
    <w:name w:val="caption"/>
    <w:basedOn w:val="Normal"/>
    <w:rsid w:val="006E0A9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zh-CN"/>
    </w:rPr>
  </w:style>
  <w:style w:type="paragraph" w:customStyle="1" w:styleId="Indeks">
    <w:name w:val="Indeks"/>
    <w:basedOn w:val="Normal"/>
    <w:rsid w:val="006E0A9D"/>
    <w:pPr>
      <w:suppressLineNumbers/>
      <w:suppressAutoHyphens/>
      <w:spacing w:after="0" w:line="240" w:lineRule="auto"/>
    </w:pPr>
    <w:rPr>
      <w:rFonts w:ascii="Times New Roman" w:eastAsia="Times New Roman" w:hAnsi="Times New Roman" w:cs="Arial"/>
      <w:sz w:val="20"/>
      <w:szCs w:val="20"/>
      <w:lang w:eastAsia="zh-CN"/>
    </w:rPr>
  </w:style>
  <w:style w:type="paragraph" w:styleId="BodyText3">
    <w:name w:val="Body Text 3"/>
    <w:basedOn w:val="Normal"/>
    <w:link w:val="BodyText3Char1"/>
    <w:qFormat/>
    <w:rsid w:val="006E0A9D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BodyText3Char1">
    <w:name w:val="Body Text 3 Char1"/>
    <w:basedOn w:val="DefaultParagraphFont"/>
    <w:link w:val="BodyText3"/>
    <w:qFormat/>
    <w:rsid w:val="006E0A9D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BodyText2">
    <w:name w:val="Body Text 2"/>
    <w:basedOn w:val="Normal"/>
    <w:link w:val="BodyText2Char1"/>
    <w:rsid w:val="006E0A9D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dyText2Char1">
    <w:name w:val="Body Text 2 Char1"/>
    <w:basedOn w:val="DefaultParagraphFont"/>
    <w:link w:val="BodyText2"/>
    <w:rsid w:val="006E0A9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mmentText">
    <w:name w:val="annotation text"/>
    <w:basedOn w:val="Normal"/>
    <w:link w:val="CommentTextChar1"/>
    <w:rsid w:val="006E0A9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CommentTextChar1">
    <w:name w:val="Comment Text Char1"/>
    <w:basedOn w:val="DefaultParagraphFont"/>
    <w:link w:val="CommentText"/>
    <w:rsid w:val="006E0A9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1"/>
    <w:rsid w:val="006E0A9D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rsid w:val="006E0A9D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1"/>
    <w:rsid w:val="006E0A9D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BalloonTextChar1">
    <w:name w:val="Balloon Text Char1"/>
    <w:basedOn w:val="DefaultParagraphFont"/>
    <w:link w:val="BalloonText"/>
    <w:rsid w:val="006E0A9D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6E0A9D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customStyle="1" w:styleId="Textbody">
    <w:name w:val="Text body"/>
    <w:basedOn w:val="Standard"/>
    <w:rsid w:val="006E0A9D"/>
    <w:pPr>
      <w:spacing w:after="120"/>
    </w:pPr>
  </w:style>
  <w:style w:type="paragraph" w:styleId="ListParagraph">
    <w:name w:val="List Paragraph"/>
    <w:basedOn w:val="Normal"/>
    <w:qFormat/>
    <w:rsid w:val="006E0A9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rsid w:val="006E0A9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6E0A9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ormalWeb">
    <w:name w:val="Normal (Web)"/>
    <w:basedOn w:val="Normal"/>
    <w:rsid w:val="006E0A9D"/>
    <w:pPr>
      <w:suppressAutoHyphens/>
      <w:spacing w:after="150" w:line="225" w:lineRule="atLeast"/>
    </w:pPr>
    <w:rPr>
      <w:rFonts w:ascii="Verdana" w:eastAsia="Times New Roman" w:hAnsi="Verdana" w:cs="Verdana"/>
      <w:color w:val="000000"/>
      <w:sz w:val="17"/>
      <w:szCs w:val="17"/>
      <w:lang w:eastAsia="zh-CN"/>
    </w:rPr>
  </w:style>
  <w:style w:type="paragraph" w:customStyle="1" w:styleId="Sadrajitablice">
    <w:name w:val="Sadržaji tablice"/>
    <w:basedOn w:val="Normal"/>
    <w:rsid w:val="006E0A9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Naslovtablice">
    <w:name w:val="Naslov tablice"/>
    <w:basedOn w:val="Sadrajitablice"/>
    <w:rsid w:val="006E0A9D"/>
    <w:pPr>
      <w:jc w:val="center"/>
    </w:pPr>
    <w:rPr>
      <w:b/>
      <w:bCs/>
    </w:rPr>
  </w:style>
  <w:style w:type="paragraph" w:customStyle="1" w:styleId="Sadrajokvira">
    <w:name w:val="Sadržaj okvira"/>
    <w:basedOn w:val="Normal"/>
    <w:rsid w:val="006E0A9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TableGrid">
    <w:name w:val="Table Grid"/>
    <w:basedOn w:val="TableNormal"/>
    <w:uiPriority w:val="39"/>
    <w:rsid w:val="006E0A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6E0A9D"/>
  </w:style>
  <w:style w:type="paragraph" w:styleId="Header">
    <w:name w:val="header"/>
    <w:basedOn w:val="Normal"/>
    <w:link w:val="HeaderChar"/>
    <w:uiPriority w:val="99"/>
    <w:unhideWhenUsed/>
    <w:rsid w:val="006E0A9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6E0A9D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6E0A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0A9D"/>
    <w:rPr>
      <w:color w:val="954F72"/>
      <w:u w:val="single"/>
    </w:rPr>
  </w:style>
  <w:style w:type="paragraph" w:customStyle="1" w:styleId="msonormal0">
    <w:name w:val="msonormal"/>
    <w:basedOn w:val="Normal"/>
    <w:rsid w:val="006E0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6E0A9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6">
    <w:name w:val="xl66"/>
    <w:basedOn w:val="Normal"/>
    <w:rsid w:val="006E0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C8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r-HR"/>
    </w:rPr>
  </w:style>
  <w:style w:type="paragraph" w:customStyle="1" w:styleId="xl67">
    <w:name w:val="xl67"/>
    <w:basedOn w:val="Normal"/>
    <w:rsid w:val="006E0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C8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r-HR"/>
    </w:rPr>
  </w:style>
  <w:style w:type="paragraph" w:customStyle="1" w:styleId="xl68">
    <w:name w:val="xl68"/>
    <w:basedOn w:val="Normal"/>
    <w:rsid w:val="006E0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7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69">
    <w:name w:val="xl69"/>
    <w:basedOn w:val="Normal"/>
    <w:rsid w:val="006E0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7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70">
    <w:name w:val="xl70"/>
    <w:basedOn w:val="Normal"/>
    <w:rsid w:val="006E0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hr-HR"/>
    </w:rPr>
  </w:style>
  <w:style w:type="paragraph" w:customStyle="1" w:styleId="xl71">
    <w:name w:val="xl71"/>
    <w:basedOn w:val="Normal"/>
    <w:rsid w:val="006E0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hr-HR"/>
    </w:rPr>
  </w:style>
  <w:style w:type="paragraph" w:customStyle="1" w:styleId="xl72">
    <w:name w:val="xl72"/>
    <w:basedOn w:val="Normal"/>
    <w:rsid w:val="006E0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73">
    <w:name w:val="xl73"/>
    <w:basedOn w:val="Normal"/>
    <w:rsid w:val="006E0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hr-HR"/>
    </w:rPr>
  </w:style>
  <w:style w:type="paragraph" w:customStyle="1" w:styleId="xl74">
    <w:name w:val="xl74"/>
    <w:basedOn w:val="Normal"/>
    <w:rsid w:val="006E0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hr-HR"/>
    </w:rPr>
  </w:style>
  <w:style w:type="paragraph" w:customStyle="1" w:styleId="xl75">
    <w:name w:val="xl75"/>
    <w:basedOn w:val="Normal"/>
    <w:rsid w:val="006E0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76">
    <w:name w:val="xl76"/>
    <w:basedOn w:val="Normal"/>
    <w:rsid w:val="006E0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77">
    <w:name w:val="xl77"/>
    <w:basedOn w:val="Normal"/>
    <w:rsid w:val="006E0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78">
    <w:name w:val="xl78"/>
    <w:basedOn w:val="Normal"/>
    <w:rsid w:val="006E0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hr-HR"/>
    </w:rPr>
  </w:style>
  <w:style w:type="paragraph" w:customStyle="1" w:styleId="xl79">
    <w:name w:val="xl79"/>
    <w:basedOn w:val="Normal"/>
    <w:rsid w:val="006E0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80">
    <w:name w:val="xl80"/>
    <w:basedOn w:val="Normal"/>
    <w:rsid w:val="006E0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81">
    <w:name w:val="xl81"/>
    <w:basedOn w:val="Normal"/>
    <w:rsid w:val="006E0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82">
    <w:name w:val="xl82"/>
    <w:basedOn w:val="Normal"/>
    <w:rsid w:val="006E0A9D"/>
    <w:pPr>
      <w:pBdr>
        <w:top w:val="single" w:sz="4" w:space="0" w:color="auto"/>
        <w:left w:val="single" w:sz="4" w:space="0" w:color="auto"/>
      </w:pBdr>
      <w:shd w:val="clear" w:color="000000" w:fill="ACB9C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3">
    <w:name w:val="xl83"/>
    <w:basedOn w:val="Normal"/>
    <w:rsid w:val="006E0A9D"/>
    <w:pPr>
      <w:pBdr>
        <w:top w:val="single" w:sz="4" w:space="0" w:color="auto"/>
      </w:pBdr>
      <w:shd w:val="clear" w:color="000000" w:fill="ACB9C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4">
    <w:name w:val="xl84"/>
    <w:basedOn w:val="Normal"/>
    <w:rsid w:val="006E0A9D"/>
    <w:pPr>
      <w:pBdr>
        <w:top w:val="single" w:sz="4" w:space="0" w:color="auto"/>
      </w:pBdr>
      <w:shd w:val="clear" w:color="000000" w:fill="ACB9CA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5">
    <w:name w:val="xl85"/>
    <w:basedOn w:val="Normal"/>
    <w:rsid w:val="006E0A9D"/>
    <w:pPr>
      <w:pBdr>
        <w:top w:val="single" w:sz="4" w:space="0" w:color="auto"/>
      </w:pBdr>
      <w:shd w:val="clear" w:color="000000" w:fill="ACB9C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6">
    <w:name w:val="xl86"/>
    <w:basedOn w:val="Normal"/>
    <w:rsid w:val="006E0A9D"/>
    <w:pPr>
      <w:pBdr>
        <w:top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7">
    <w:name w:val="xl87"/>
    <w:basedOn w:val="Normal"/>
    <w:rsid w:val="006E0A9D"/>
    <w:pPr>
      <w:pBdr>
        <w:left w:val="single" w:sz="4" w:space="0" w:color="auto"/>
      </w:pBdr>
      <w:shd w:val="clear" w:color="000000" w:fill="ACB9C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8">
    <w:name w:val="xl88"/>
    <w:basedOn w:val="Normal"/>
    <w:rsid w:val="006E0A9D"/>
    <w:pPr>
      <w:shd w:val="clear" w:color="000000" w:fill="ACB9C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9">
    <w:name w:val="xl89"/>
    <w:basedOn w:val="Normal"/>
    <w:rsid w:val="006E0A9D"/>
    <w:pPr>
      <w:shd w:val="clear" w:color="000000" w:fill="ACB9C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0">
    <w:name w:val="xl90"/>
    <w:basedOn w:val="Normal"/>
    <w:rsid w:val="006E0A9D"/>
    <w:pPr>
      <w:shd w:val="clear" w:color="000000" w:fill="ACB9CA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1">
    <w:name w:val="xl91"/>
    <w:basedOn w:val="Normal"/>
    <w:rsid w:val="006E0A9D"/>
    <w:pPr>
      <w:pBdr>
        <w:right w:val="single" w:sz="4" w:space="0" w:color="auto"/>
      </w:pBdr>
      <w:shd w:val="clear" w:color="000000" w:fill="ACB9C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2">
    <w:name w:val="xl92"/>
    <w:basedOn w:val="Normal"/>
    <w:rsid w:val="006E0A9D"/>
    <w:pPr>
      <w:pBdr>
        <w:bottom w:val="single" w:sz="4" w:space="0" w:color="auto"/>
      </w:pBdr>
      <w:shd w:val="clear" w:color="000000" w:fill="ACB9C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3">
    <w:name w:val="xl93"/>
    <w:basedOn w:val="Normal"/>
    <w:rsid w:val="006E0A9D"/>
    <w:pPr>
      <w:pBdr>
        <w:bottom w:val="single" w:sz="4" w:space="0" w:color="auto"/>
      </w:pBdr>
      <w:shd w:val="clear" w:color="000000" w:fill="ACB9CA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4">
    <w:name w:val="xl94"/>
    <w:basedOn w:val="Normal"/>
    <w:rsid w:val="006E0A9D"/>
    <w:pPr>
      <w:pBdr>
        <w:bottom w:val="single" w:sz="4" w:space="0" w:color="auto"/>
      </w:pBdr>
      <w:shd w:val="clear" w:color="000000" w:fill="ACB9C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5">
    <w:name w:val="xl95"/>
    <w:basedOn w:val="Normal"/>
    <w:rsid w:val="006E0A9D"/>
    <w:pPr>
      <w:pBdr>
        <w:bottom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6">
    <w:name w:val="xl96"/>
    <w:basedOn w:val="Normal"/>
    <w:rsid w:val="006E0A9D"/>
    <w:pPr>
      <w:shd w:val="clear" w:color="000000" w:fill="ACB9C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hr-HR"/>
    </w:rPr>
  </w:style>
  <w:style w:type="paragraph" w:customStyle="1" w:styleId="xl97">
    <w:name w:val="xl97"/>
    <w:basedOn w:val="Normal"/>
    <w:rsid w:val="006E0A9D"/>
    <w:pPr>
      <w:pBdr>
        <w:right w:val="single" w:sz="4" w:space="0" w:color="auto"/>
      </w:pBdr>
      <w:shd w:val="clear" w:color="000000" w:fill="ACB9C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hr-HR"/>
    </w:rPr>
  </w:style>
  <w:style w:type="paragraph" w:customStyle="1" w:styleId="xl98">
    <w:name w:val="xl98"/>
    <w:basedOn w:val="Normal"/>
    <w:rsid w:val="006E0A9D"/>
    <w:pPr>
      <w:pBdr>
        <w:left w:val="single" w:sz="4" w:space="0" w:color="auto"/>
        <w:bottom w:val="single" w:sz="4" w:space="0" w:color="auto"/>
      </w:pBdr>
      <w:shd w:val="clear" w:color="000000" w:fill="ACB9C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9">
    <w:name w:val="xl99"/>
    <w:basedOn w:val="Normal"/>
    <w:rsid w:val="006E0A9D"/>
    <w:pPr>
      <w:pBdr>
        <w:bottom w:val="single" w:sz="4" w:space="0" w:color="auto"/>
      </w:pBdr>
      <w:shd w:val="clear" w:color="000000" w:fill="ACB9C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0">
    <w:name w:val="xl100"/>
    <w:basedOn w:val="Normal"/>
    <w:rsid w:val="006E0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C8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r-HR"/>
    </w:rPr>
  </w:style>
  <w:style w:type="paragraph" w:customStyle="1" w:styleId="xl101">
    <w:name w:val="xl101"/>
    <w:basedOn w:val="Normal"/>
    <w:rsid w:val="006E0A9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02">
    <w:name w:val="xl102"/>
    <w:basedOn w:val="Normal"/>
    <w:rsid w:val="006E0A9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hr-HR"/>
    </w:rPr>
  </w:style>
  <w:style w:type="paragraph" w:customStyle="1" w:styleId="xl103">
    <w:name w:val="xl103"/>
    <w:basedOn w:val="Normal"/>
    <w:rsid w:val="006E0A9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04">
    <w:name w:val="xl104"/>
    <w:basedOn w:val="Normal"/>
    <w:rsid w:val="006E0A9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05">
    <w:name w:val="xl105"/>
    <w:basedOn w:val="Normal"/>
    <w:rsid w:val="006E0A9D"/>
    <w:pPr>
      <w:pBdr>
        <w:top w:val="single" w:sz="4" w:space="0" w:color="auto"/>
        <w:left w:val="single" w:sz="4" w:space="0" w:color="auto"/>
      </w:pBdr>
      <w:shd w:val="clear" w:color="000000" w:fill="DCE7F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06">
    <w:name w:val="xl106"/>
    <w:basedOn w:val="Normal"/>
    <w:rsid w:val="006E0A9D"/>
    <w:pPr>
      <w:pBdr>
        <w:top w:val="single" w:sz="4" w:space="0" w:color="auto"/>
        <w:right w:val="single" w:sz="4" w:space="0" w:color="auto"/>
      </w:pBdr>
      <w:shd w:val="clear" w:color="000000" w:fill="DCE7F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07">
    <w:name w:val="xl107"/>
    <w:basedOn w:val="Normal"/>
    <w:rsid w:val="006E0A9D"/>
    <w:pPr>
      <w:pBdr>
        <w:top w:val="single" w:sz="4" w:space="0" w:color="auto"/>
        <w:lef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hr-HR"/>
    </w:rPr>
  </w:style>
  <w:style w:type="paragraph" w:customStyle="1" w:styleId="xl108">
    <w:name w:val="xl108"/>
    <w:basedOn w:val="Normal"/>
    <w:rsid w:val="006E0A9D"/>
    <w:pPr>
      <w:pBdr>
        <w:top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hr-HR"/>
    </w:rPr>
  </w:style>
  <w:style w:type="paragraph" w:customStyle="1" w:styleId="xl109">
    <w:name w:val="xl109"/>
    <w:basedOn w:val="Normal"/>
    <w:rsid w:val="006E0A9D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10">
    <w:name w:val="xl110"/>
    <w:basedOn w:val="Normal"/>
    <w:rsid w:val="006E0A9D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11">
    <w:name w:val="xl111"/>
    <w:basedOn w:val="Normal"/>
    <w:rsid w:val="006E0A9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12">
    <w:name w:val="xl112"/>
    <w:basedOn w:val="Normal"/>
    <w:rsid w:val="006E0A9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13">
    <w:name w:val="xl113"/>
    <w:basedOn w:val="Normal"/>
    <w:rsid w:val="006E0A9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14">
    <w:name w:val="xl114"/>
    <w:basedOn w:val="Normal"/>
    <w:rsid w:val="006E0A9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15">
    <w:name w:val="xl115"/>
    <w:basedOn w:val="Normal"/>
    <w:rsid w:val="006E0A9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hr-HR"/>
    </w:rPr>
  </w:style>
  <w:style w:type="paragraph" w:customStyle="1" w:styleId="xl116">
    <w:name w:val="xl116"/>
    <w:basedOn w:val="Normal"/>
    <w:rsid w:val="006E0A9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hr-HR"/>
    </w:rPr>
  </w:style>
  <w:style w:type="paragraph" w:customStyle="1" w:styleId="xl117">
    <w:name w:val="xl117"/>
    <w:basedOn w:val="Normal"/>
    <w:rsid w:val="006E0A9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hr-HR"/>
    </w:rPr>
  </w:style>
  <w:style w:type="paragraph" w:customStyle="1" w:styleId="xl118">
    <w:name w:val="xl118"/>
    <w:basedOn w:val="Normal"/>
    <w:rsid w:val="006E0A9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hr-HR"/>
    </w:rPr>
  </w:style>
  <w:style w:type="paragraph" w:customStyle="1" w:styleId="xl119">
    <w:name w:val="xl119"/>
    <w:basedOn w:val="Normal"/>
    <w:rsid w:val="006E0A9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20">
    <w:name w:val="xl120"/>
    <w:basedOn w:val="Normal"/>
    <w:rsid w:val="006E0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hr-HR"/>
    </w:rPr>
  </w:style>
  <w:style w:type="paragraph" w:customStyle="1" w:styleId="xl121">
    <w:name w:val="xl121"/>
    <w:basedOn w:val="Normal"/>
    <w:rsid w:val="006E0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22">
    <w:name w:val="xl122"/>
    <w:basedOn w:val="Normal"/>
    <w:rsid w:val="006E0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23">
    <w:name w:val="xl123"/>
    <w:basedOn w:val="Normal"/>
    <w:rsid w:val="006E0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24">
    <w:name w:val="xl124"/>
    <w:basedOn w:val="Normal"/>
    <w:rsid w:val="006E0A9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25">
    <w:name w:val="xl125"/>
    <w:basedOn w:val="Normal"/>
    <w:rsid w:val="006E0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26">
    <w:name w:val="xl126"/>
    <w:basedOn w:val="Normal"/>
    <w:rsid w:val="006E0A9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27">
    <w:name w:val="xl127"/>
    <w:basedOn w:val="Normal"/>
    <w:rsid w:val="006E0A9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28">
    <w:name w:val="xl128"/>
    <w:basedOn w:val="Normal"/>
    <w:rsid w:val="006E0A9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hr-HR"/>
    </w:rPr>
  </w:style>
  <w:style w:type="paragraph" w:customStyle="1" w:styleId="xl129">
    <w:name w:val="xl129"/>
    <w:basedOn w:val="Normal"/>
    <w:rsid w:val="006E0A9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hr-HR"/>
    </w:rPr>
  </w:style>
  <w:style w:type="paragraph" w:customStyle="1" w:styleId="xl130">
    <w:name w:val="xl130"/>
    <w:basedOn w:val="Normal"/>
    <w:rsid w:val="006E0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C8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r-HR"/>
    </w:rPr>
  </w:style>
  <w:style w:type="paragraph" w:customStyle="1" w:styleId="xl131">
    <w:name w:val="xl131"/>
    <w:basedOn w:val="Normal"/>
    <w:rsid w:val="006E0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7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32">
    <w:name w:val="xl132"/>
    <w:basedOn w:val="Normal"/>
    <w:rsid w:val="006E0A9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hr-HR"/>
    </w:rPr>
  </w:style>
  <w:style w:type="paragraph" w:customStyle="1" w:styleId="xl133">
    <w:name w:val="xl133"/>
    <w:basedOn w:val="Normal"/>
    <w:rsid w:val="006E0A9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hr-HR"/>
    </w:rPr>
  </w:style>
  <w:style w:type="paragraph" w:customStyle="1" w:styleId="xl134">
    <w:name w:val="xl134"/>
    <w:basedOn w:val="Normal"/>
    <w:rsid w:val="006E0A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35">
    <w:name w:val="xl135"/>
    <w:basedOn w:val="Normal"/>
    <w:rsid w:val="006E0A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36">
    <w:name w:val="xl136"/>
    <w:basedOn w:val="Normal"/>
    <w:rsid w:val="006E0A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37">
    <w:name w:val="xl137"/>
    <w:basedOn w:val="Normal"/>
    <w:rsid w:val="006E0A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38">
    <w:name w:val="xl138"/>
    <w:basedOn w:val="Normal"/>
    <w:rsid w:val="006E0A9D"/>
    <w:pPr>
      <w:pBdr>
        <w:top w:val="single" w:sz="4" w:space="0" w:color="auto"/>
      </w:pBdr>
      <w:shd w:val="clear" w:color="000000" w:fill="ACB9C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39">
    <w:name w:val="xl139"/>
    <w:basedOn w:val="Normal"/>
    <w:rsid w:val="006E0A9D"/>
    <w:pPr>
      <w:pBdr>
        <w:top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40">
    <w:name w:val="xl140"/>
    <w:basedOn w:val="Normal"/>
    <w:rsid w:val="006E0A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FA8E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r-HR"/>
    </w:rPr>
  </w:style>
  <w:style w:type="paragraph" w:customStyle="1" w:styleId="xl141">
    <w:name w:val="xl141"/>
    <w:basedOn w:val="Normal"/>
    <w:rsid w:val="006E0A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FA8E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r-HR"/>
    </w:rPr>
  </w:style>
  <w:style w:type="paragraph" w:customStyle="1" w:styleId="xl142">
    <w:name w:val="xl142"/>
    <w:basedOn w:val="Normal"/>
    <w:rsid w:val="006E0A9D"/>
    <w:pPr>
      <w:pBdr>
        <w:left w:val="single" w:sz="4" w:space="0" w:color="auto"/>
        <w:bottom w:val="single" w:sz="4" w:space="0" w:color="auto"/>
      </w:pBdr>
      <w:shd w:val="clear" w:color="000000" w:fill="5FA8E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r-HR"/>
    </w:rPr>
  </w:style>
  <w:style w:type="paragraph" w:customStyle="1" w:styleId="xl143">
    <w:name w:val="xl143"/>
    <w:basedOn w:val="Normal"/>
    <w:rsid w:val="006E0A9D"/>
    <w:pPr>
      <w:pBdr>
        <w:bottom w:val="single" w:sz="4" w:space="0" w:color="auto"/>
        <w:right w:val="single" w:sz="4" w:space="0" w:color="auto"/>
      </w:pBdr>
      <w:shd w:val="clear" w:color="000000" w:fill="5FA8E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r-HR"/>
    </w:rPr>
  </w:style>
  <w:style w:type="paragraph" w:customStyle="1" w:styleId="xl144">
    <w:name w:val="xl144"/>
    <w:basedOn w:val="Normal"/>
    <w:rsid w:val="006E0A9D"/>
    <w:pPr>
      <w:pBdr>
        <w:left w:val="single" w:sz="4" w:space="0" w:color="auto"/>
      </w:pBdr>
      <w:shd w:val="clear" w:color="000000" w:fill="ACB9C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hr-HR"/>
    </w:rPr>
  </w:style>
  <w:style w:type="paragraph" w:customStyle="1" w:styleId="xl145">
    <w:name w:val="xl145"/>
    <w:basedOn w:val="Normal"/>
    <w:rsid w:val="006E0A9D"/>
    <w:pPr>
      <w:pBdr>
        <w:right w:val="single" w:sz="4" w:space="0" w:color="auto"/>
      </w:pBdr>
      <w:shd w:val="clear" w:color="000000" w:fill="ACB9C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hr-HR"/>
    </w:rPr>
  </w:style>
  <w:style w:type="paragraph" w:customStyle="1" w:styleId="font5">
    <w:name w:val="font5"/>
    <w:basedOn w:val="Normal"/>
    <w:rsid w:val="006E0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font6">
    <w:name w:val="font6"/>
    <w:basedOn w:val="Normal"/>
    <w:rsid w:val="006E0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styleId="NoSpacing">
    <w:name w:val="No Spacing"/>
    <w:uiPriority w:val="1"/>
    <w:qFormat/>
    <w:rsid w:val="006E0A9D"/>
    <w:pPr>
      <w:spacing w:after="0" w:line="240" w:lineRule="auto"/>
    </w:pPr>
  </w:style>
  <w:style w:type="paragraph" w:customStyle="1" w:styleId="xl146">
    <w:name w:val="xl146"/>
    <w:basedOn w:val="Normal"/>
    <w:rsid w:val="009F103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147">
    <w:name w:val="xl147"/>
    <w:basedOn w:val="Normal"/>
    <w:rsid w:val="009F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48">
    <w:name w:val="xl148"/>
    <w:basedOn w:val="Normal"/>
    <w:rsid w:val="00040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C8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r-HR"/>
    </w:rPr>
  </w:style>
  <w:style w:type="paragraph" w:customStyle="1" w:styleId="xl149">
    <w:name w:val="xl149"/>
    <w:basedOn w:val="Normal"/>
    <w:rsid w:val="00040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r-HR"/>
    </w:rPr>
  </w:style>
  <w:style w:type="paragraph" w:customStyle="1" w:styleId="xl150">
    <w:name w:val="xl150"/>
    <w:basedOn w:val="Normal"/>
    <w:rsid w:val="00040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51">
    <w:name w:val="xl151"/>
    <w:basedOn w:val="Normal"/>
    <w:rsid w:val="00040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152">
    <w:name w:val="xl152"/>
    <w:basedOn w:val="Normal"/>
    <w:rsid w:val="00040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7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53">
    <w:name w:val="xl153"/>
    <w:basedOn w:val="Normal"/>
    <w:rsid w:val="00040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54">
    <w:name w:val="xl154"/>
    <w:basedOn w:val="Normal"/>
    <w:rsid w:val="0004006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55">
    <w:name w:val="xl155"/>
    <w:basedOn w:val="Normal"/>
    <w:rsid w:val="00040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FA8E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r-HR"/>
    </w:rPr>
  </w:style>
  <w:style w:type="paragraph" w:customStyle="1" w:styleId="xl156">
    <w:name w:val="xl156"/>
    <w:basedOn w:val="Normal"/>
    <w:rsid w:val="00040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7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1.png@01DA5B29.7B42E7E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EFD07-17A3-4FEB-9E26-1F8E5722A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1181</TotalTime>
  <Pages>14</Pages>
  <Words>5434</Words>
  <Characters>30976</Characters>
  <Application>Microsoft Office Word</Application>
  <DocSecurity>0</DocSecurity>
  <Lines>258</Lines>
  <Paragraphs>72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Silvija</cp:lastModifiedBy>
  <cp:revision>505</cp:revision>
  <cp:lastPrinted>2025-07-16T05:45:00Z</cp:lastPrinted>
  <dcterms:created xsi:type="dcterms:W3CDTF">2025-02-19T13:19:00Z</dcterms:created>
  <dcterms:modified xsi:type="dcterms:W3CDTF">2025-07-16T09:36:00Z</dcterms:modified>
</cp:coreProperties>
</file>